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05A" w:rsidRDefault="0086305A">
      <w:pPr>
        <w:suppressAutoHyphens w:val="0"/>
        <w:spacing w:after="200" w:line="276" w:lineRule="auto"/>
        <w:rPr>
          <w:rFonts w:ascii="Arial" w:hAnsi="Arial" w:cs="Arial"/>
          <w:b/>
        </w:rPr>
      </w:pPr>
      <w:bookmarkStart w:id="0" w:name="_GoBack"/>
      <w:bookmarkEnd w:id="0"/>
      <w:r>
        <w:rPr>
          <w:rFonts w:ascii="Arial" w:hAnsi="Arial" w:cs="Arial"/>
          <w:b/>
        </w:rPr>
        <w:t xml:space="preserve">                                                                                      </w:t>
      </w:r>
      <w:r w:rsidRPr="0086305A">
        <w:rPr>
          <w:rFonts w:ascii="Arial" w:hAnsi="Arial" w:cs="Arial"/>
          <w:b/>
          <w:noProof/>
          <w:lang w:eastAsia="en-GB"/>
        </w:rPr>
        <w:drawing>
          <wp:inline distT="0" distB="0" distL="0" distR="0">
            <wp:extent cx="1504950" cy="1457325"/>
            <wp:effectExtent l="19050" t="0" r="0" b="0"/>
            <wp:docPr id="7" name="Picture 1" descr="logo for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printing"/>
                    <pic:cNvPicPr>
                      <a:picLocks noChangeAspect="1" noChangeArrowheads="1"/>
                    </pic:cNvPicPr>
                  </pic:nvPicPr>
                  <pic:blipFill>
                    <a:blip r:embed="rId8"/>
                    <a:srcRect/>
                    <a:stretch>
                      <a:fillRect/>
                    </a:stretch>
                  </pic:blipFill>
                  <pic:spPr bwMode="auto">
                    <a:xfrm>
                      <a:off x="0" y="0"/>
                      <a:ext cx="1504950" cy="1457325"/>
                    </a:xfrm>
                    <a:prstGeom prst="rect">
                      <a:avLst/>
                    </a:prstGeom>
                    <a:noFill/>
                    <a:ln w="9525">
                      <a:noFill/>
                      <a:miter lim="800000"/>
                      <a:headEnd/>
                      <a:tailEnd/>
                    </a:ln>
                  </pic:spPr>
                </pic:pic>
              </a:graphicData>
            </a:graphic>
          </wp:inline>
        </w:drawing>
      </w:r>
    </w:p>
    <w:p w:rsidR="0086305A" w:rsidRDefault="0086305A">
      <w:pPr>
        <w:suppressAutoHyphens w:val="0"/>
        <w:spacing w:after="200" w:line="276" w:lineRule="auto"/>
        <w:rPr>
          <w:rFonts w:ascii="Calibri" w:hAnsi="Calibri" w:cs="Calibri"/>
          <w:b/>
          <w:sz w:val="36"/>
          <w:szCs w:val="36"/>
        </w:rPr>
      </w:pPr>
    </w:p>
    <w:p w:rsidR="0086305A" w:rsidRDefault="0086305A">
      <w:pPr>
        <w:suppressAutoHyphens w:val="0"/>
        <w:spacing w:after="200" w:line="276" w:lineRule="auto"/>
        <w:rPr>
          <w:rFonts w:ascii="Calibri" w:hAnsi="Calibri" w:cs="Calibri"/>
          <w:b/>
          <w:sz w:val="36"/>
          <w:szCs w:val="36"/>
        </w:rPr>
      </w:pPr>
    </w:p>
    <w:p w:rsidR="0086305A" w:rsidRDefault="0086305A">
      <w:pPr>
        <w:suppressAutoHyphens w:val="0"/>
        <w:spacing w:after="200" w:line="276" w:lineRule="auto"/>
        <w:rPr>
          <w:rFonts w:ascii="Calibri" w:hAnsi="Calibri" w:cs="Calibri"/>
          <w:b/>
          <w:sz w:val="36"/>
          <w:szCs w:val="36"/>
        </w:rPr>
      </w:pPr>
    </w:p>
    <w:p w:rsidR="0086305A" w:rsidRDefault="0086305A">
      <w:pPr>
        <w:suppressAutoHyphens w:val="0"/>
        <w:spacing w:after="200" w:line="276" w:lineRule="auto"/>
        <w:rPr>
          <w:rFonts w:ascii="Arial" w:hAnsi="Arial" w:cs="Arial"/>
          <w:b/>
        </w:rPr>
      </w:pPr>
      <w:r>
        <w:rPr>
          <w:rFonts w:ascii="Calibri" w:hAnsi="Calibri" w:cs="Calibri"/>
          <w:b/>
          <w:sz w:val="36"/>
          <w:szCs w:val="36"/>
        </w:rPr>
        <w:t xml:space="preserve">                         TRAVELWATCH SOUTHWEST CIC</w:t>
      </w:r>
    </w:p>
    <w:p w:rsidR="0086305A" w:rsidRDefault="0086305A">
      <w:pPr>
        <w:suppressAutoHyphens w:val="0"/>
        <w:spacing w:after="200" w:line="276" w:lineRule="auto"/>
        <w:rPr>
          <w:rFonts w:ascii="Arial" w:hAnsi="Arial" w:cs="Arial"/>
          <w:b/>
        </w:rPr>
      </w:pPr>
    </w:p>
    <w:p w:rsidR="0086305A" w:rsidRPr="00BF5253" w:rsidRDefault="004B7E75" w:rsidP="0086305A">
      <w:pPr>
        <w:jc w:val="center"/>
        <w:rPr>
          <w:rFonts w:ascii="Calibri" w:hAnsi="Calibri" w:cs="Calibri"/>
          <w:b/>
          <w:sz w:val="32"/>
          <w:szCs w:val="32"/>
        </w:rPr>
      </w:pPr>
      <w:hyperlink r:id="rId9" w:history="1">
        <w:r w:rsidR="0086305A" w:rsidRPr="00BF5253">
          <w:rPr>
            <w:rStyle w:val="Hyperlink"/>
            <w:rFonts w:ascii="Calibri" w:hAnsi="Calibri" w:cs="Calibri"/>
            <w:b/>
            <w:sz w:val="32"/>
            <w:szCs w:val="32"/>
          </w:rPr>
          <w:t>www.travelwatchsouthwest.org</w:t>
        </w:r>
      </w:hyperlink>
    </w:p>
    <w:p w:rsidR="0086305A" w:rsidRPr="00BF5253" w:rsidRDefault="0086305A" w:rsidP="0086305A">
      <w:pPr>
        <w:jc w:val="center"/>
        <w:rPr>
          <w:rFonts w:ascii="Calibri" w:hAnsi="Calibri" w:cs="Calibri"/>
          <w:sz w:val="20"/>
        </w:rPr>
      </w:pPr>
      <w:r w:rsidRPr="00BF5253">
        <w:rPr>
          <w:rFonts w:ascii="Calibri" w:hAnsi="Calibri" w:cs="Calibri"/>
          <w:sz w:val="20"/>
        </w:rPr>
        <w:t>TravelWatch SouthWest CIC is a company limited by guarantee.</w:t>
      </w:r>
    </w:p>
    <w:p w:rsidR="0086305A" w:rsidRPr="00157BCE" w:rsidRDefault="0086305A" w:rsidP="0086305A">
      <w:pPr>
        <w:jc w:val="center"/>
        <w:rPr>
          <w:rFonts w:ascii="Calibri" w:hAnsi="Calibri" w:cs="Calibri"/>
        </w:rPr>
      </w:pPr>
      <w:r w:rsidRPr="00BF5253">
        <w:rPr>
          <w:rFonts w:ascii="Calibri" w:hAnsi="Calibri" w:cs="Calibri"/>
          <w:sz w:val="20"/>
        </w:rPr>
        <w:t xml:space="preserve">Registration Number: 5542697 Registered Office: </w:t>
      </w:r>
      <w:r w:rsidRPr="00FF3F22">
        <w:rPr>
          <w:rFonts w:ascii="Calibri" w:hAnsi="Calibri"/>
          <w:sz w:val="20"/>
        </w:rPr>
        <w:t>The Old Carriage Works, Moresk Road, Truro, Cornwall TR1 1DG</w:t>
      </w:r>
    </w:p>
    <w:p w:rsidR="0086305A" w:rsidRDefault="0086305A">
      <w:pPr>
        <w:suppressAutoHyphens w:val="0"/>
        <w:spacing w:after="200" w:line="276" w:lineRule="auto"/>
        <w:rPr>
          <w:rFonts w:ascii="Arial" w:eastAsiaTheme="minorHAnsi" w:hAnsi="Arial" w:cs="Arial"/>
          <w:b/>
          <w:color w:val="000000"/>
          <w:szCs w:val="24"/>
        </w:rPr>
      </w:pPr>
      <w:r>
        <w:rPr>
          <w:rFonts w:ascii="Arial" w:hAnsi="Arial" w:cs="Arial"/>
          <w:b/>
        </w:rPr>
        <w:br w:type="page"/>
      </w:r>
    </w:p>
    <w:p w:rsidR="00DB2793" w:rsidRPr="00FD1847" w:rsidRDefault="00DB2793" w:rsidP="00DB2793">
      <w:pPr>
        <w:pStyle w:val="Default"/>
        <w:spacing w:after="106"/>
        <w:rPr>
          <w:rFonts w:ascii="Arial" w:hAnsi="Arial" w:cs="Arial"/>
          <w:b/>
        </w:rPr>
      </w:pPr>
      <w:r w:rsidRPr="00FD1847">
        <w:rPr>
          <w:rFonts w:ascii="Arial" w:hAnsi="Arial" w:cs="Arial"/>
          <w:b/>
        </w:rPr>
        <w:t>Introduction</w:t>
      </w:r>
    </w:p>
    <w:p w:rsidR="00DB2793" w:rsidRPr="00FD1847" w:rsidRDefault="00DB2793" w:rsidP="00DB2793">
      <w:pPr>
        <w:pStyle w:val="Default"/>
        <w:spacing w:after="106"/>
        <w:rPr>
          <w:rFonts w:ascii="Arial" w:hAnsi="Arial" w:cs="Arial"/>
        </w:rPr>
      </w:pPr>
      <w:r w:rsidRPr="00FD1847">
        <w:rPr>
          <w:rFonts w:ascii="Arial" w:hAnsi="Arial" w:cs="Arial"/>
        </w:rPr>
        <w:t xml:space="preserve">TravelWatch SouthWest (TWSW) is </w:t>
      </w:r>
      <w:r w:rsidR="001B4730">
        <w:rPr>
          <w:rFonts w:ascii="Arial" w:hAnsi="Arial" w:cs="Arial"/>
        </w:rPr>
        <w:t>pleased</w:t>
      </w:r>
      <w:r w:rsidRPr="00FD1847">
        <w:rPr>
          <w:rFonts w:ascii="Arial" w:hAnsi="Arial" w:cs="Arial"/>
        </w:rPr>
        <w:t xml:space="preserve"> to be given the opportunity to respond to the consultation on the</w:t>
      </w:r>
      <w:r>
        <w:rPr>
          <w:rFonts w:ascii="Arial" w:hAnsi="Arial" w:cs="Arial"/>
        </w:rPr>
        <w:t xml:space="preserve"> award of the</w:t>
      </w:r>
      <w:r w:rsidRPr="00FD1847">
        <w:rPr>
          <w:rFonts w:ascii="Arial" w:hAnsi="Arial" w:cs="Arial"/>
        </w:rPr>
        <w:t xml:space="preserve"> Great Western (GW) franchise.</w:t>
      </w:r>
    </w:p>
    <w:p w:rsidR="00DB2793" w:rsidRPr="00FD1847" w:rsidRDefault="001B4730" w:rsidP="00DB2793">
      <w:pPr>
        <w:pStyle w:val="Default"/>
        <w:spacing w:after="106"/>
        <w:rPr>
          <w:rFonts w:ascii="Arial" w:hAnsi="Arial" w:cs="Arial"/>
        </w:rPr>
      </w:pPr>
      <w:r>
        <w:rPr>
          <w:rFonts w:ascii="Arial" w:hAnsi="Arial" w:cs="Arial"/>
        </w:rPr>
        <w:t xml:space="preserve">We acknowledge and support the </w:t>
      </w:r>
      <w:r w:rsidR="00DB2793" w:rsidRPr="00FD1847">
        <w:rPr>
          <w:rFonts w:ascii="Arial" w:hAnsi="Arial" w:cs="Arial"/>
        </w:rPr>
        <w:t>significant levels of investment being undertaken with respect to the Control Period 5</w:t>
      </w:r>
      <w:r w:rsidR="00FF7379">
        <w:rPr>
          <w:rFonts w:ascii="Arial" w:hAnsi="Arial" w:cs="Arial"/>
        </w:rPr>
        <w:t xml:space="preserve"> (CP5)</w:t>
      </w:r>
      <w:r w:rsidR="00DB2793" w:rsidRPr="00FD1847">
        <w:rPr>
          <w:rFonts w:ascii="Arial" w:hAnsi="Arial" w:cs="Arial"/>
        </w:rPr>
        <w:t xml:space="preserve"> electrification and delivery of Crossrail.  With the level of change and disruption likely to take place during the next four years, it makes sense for the Rail Executive to consider the potential for a direct</w:t>
      </w:r>
      <w:r w:rsidR="00FF7379">
        <w:rPr>
          <w:rFonts w:ascii="Arial" w:hAnsi="Arial" w:cs="Arial"/>
        </w:rPr>
        <w:t xml:space="preserve"> franchise</w:t>
      </w:r>
      <w:r w:rsidR="00DB2793" w:rsidRPr="00FD1847">
        <w:rPr>
          <w:rFonts w:ascii="Arial" w:hAnsi="Arial" w:cs="Arial"/>
        </w:rPr>
        <w:t xml:space="preserve"> award</w:t>
      </w:r>
      <w:r w:rsidR="00FF7379">
        <w:rPr>
          <w:rFonts w:ascii="Arial" w:hAnsi="Arial" w:cs="Arial"/>
        </w:rPr>
        <w:t>,</w:t>
      </w:r>
      <w:r w:rsidR="00DB2793" w:rsidRPr="00FD1847">
        <w:rPr>
          <w:rFonts w:ascii="Arial" w:hAnsi="Arial" w:cs="Arial"/>
        </w:rPr>
        <w:t xml:space="preserve"> as a means of managing a hugely complex infrastructure programme whilst keeping services running efficiently. </w:t>
      </w:r>
    </w:p>
    <w:p w:rsidR="00DB2793" w:rsidRPr="00FD1847" w:rsidRDefault="00DB2793" w:rsidP="00DB2793">
      <w:pPr>
        <w:pStyle w:val="Default"/>
        <w:spacing w:after="106"/>
        <w:rPr>
          <w:rFonts w:ascii="Arial" w:hAnsi="Arial" w:cs="Arial"/>
        </w:rPr>
      </w:pPr>
      <w:r w:rsidRPr="00FD1847">
        <w:rPr>
          <w:rFonts w:ascii="Arial" w:hAnsi="Arial" w:cs="Arial"/>
        </w:rPr>
        <w:t>From our recent meeting with stakeholders on 6</w:t>
      </w:r>
      <w:r w:rsidRPr="00FD1847">
        <w:rPr>
          <w:rFonts w:ascii="Arial" w:hAnsi="Arial" w:cs="Arial"/>
          <w:vertAlign w:val="superscript"/>
        </w:rPr>
        <w:t>th</w:t>
      </w:r>
      <w:r w:rsidR="001B4730">
        <w:rPr>
          <w:rFonts w:ascii="Arial" w:hAnsi="Arial" w:cs="Arial"/>
        </w:rPr>
        <w:t xml:space="preserve"> June, which was </w:t>
      </w:r>
      <w:r w:rsidRPr="00FD1847">
        <w:rPr>
          <w:rFonts w:ascii="Arial" w:hAnsi="Arial" w:cs="Arial"/>
        </w:rPr>
        <w:t xml:space="preserve">attended by </w:t>
      </w:r>
      <w:r>
        <w:rPr>
          <w:rFonts w:ascii="Arial" w:hAnsi="Arial" w:cs="Arial"/>
        </w:rPr>
        <w:t>Martin Holt of the Rail Executive</w:t>
      </w:r>
      <w:r w:rsidRPr="00FD1847">
        <w:rPr>
          <w:rFonts w:ascii="Arial" w:hAnsi="Arial" w:cs="Arial"/>
        </w:rPr>
        <w:t>, there was a clear message that a new maximum five</w:t>
      </w:r>
      <w:r>
        <w:rPr>
          <w:rFonts w:ascii="Arial" w:hAnsi="Arial" w:cs="Arial"/>
        </w:rPr>
        <w:t>-</w:t>
      </w:r>
      <w:r w:rsidRPr="00FD1847">
        <w:rPr>
          <w:rFonts w:ascii="Arial" w:hAnsi="Arial" w:cs="Arial"/>
        </w:rPr>
        <w:t xml:space="preserve">year franchise should grasp additional opportunities for investment </w:t>
      </w:r>
      <w:r>
        <w:rPr>
          <w:rFonts w:ascii="Arial" w:hAnsi="Arial" w:cs="Arial"/>
        </w:rPr>
        <w:t xml:space="preserve">on </w:t>
      </w:r>
      <w:r w:rsidRPr="00FD1847">
        <w:rPr>
          <w:rFonts w:ascii="Arial" w:hAnsi="Arial" w:cs="Arial"/>
        </w:rPr>
        <w:t xml:space="preserve">the lines </w:t>
      </w:r>
      <w:r>
        <w:rPr>
          <w:rFonts w:ascii="Arial" w:hAnsi="Arial" w:cs="Arial"/>
        </w:rPr>
        <w:t xml:space="preserve">not </w:t>
      </w:r>
      <w:r w:rsidRPr="00FD1847">
        <w:rPr>
          <w:rFonts w:ascii="Arial" w:hAnsi="Arial" w:cs="Arial"/>
        </w:rPr>
        <w:t>being electrified</w:t>
      </w:r>
      <w:r>
        <w:rPr>
          <w:rFonts w:ascii="Arial" w:hAnsi="Arial" w:cs="Arial"/>
        </w:rPr>
        <w:t xml:space="preserve"> in Control Period 5 (CP5)</w:t>
      </w:r>
      <w:r w:rsidRPr="00FD1847">
        <w:rPr>
          <w:rFonts w:ascii="Arial" w:hAnsi="Arial" w:cs="Arial"/>
        </w:rPr>
        <w:t>.</w:t>
      </w:r>
    </w:p>
    <w:p w:rsidR="00DB2793" w:rsidRPr="00FD1847" w:rsidRDefault="00DB2793" w:rsidP="00DB2793">
      <w:pPr>
        <w:pStyle w:val="Default"/>
        <w:spacing w:after="106"/>
        <w:rPr>
          <w:rFonts w:ascii="Arial" w:hAnsi="Arial" w:cs="Arial"/>
        </w:rPr>
      </w:pPr>
      <w:r w:rsidRPr="00FD1847">
        <w:rPr>
          <w:rFonts w:ascii="Arial" w:hAnsi="Arial" w:cs="Arial"/>
        </w:rPr>
        <w:t>At the same meeting, the incumbent operator presented very clear and compelling evidence of the growth in rail travel in the south west of England.</w:t>
      </w:r>
      <w:r w:rsidR="00FF7379">
        <w:rPr>
          <w:rFonts w:ascii="Arial" w:hAnsi="Arial" w:cs="Arial"/>
        </w:rPr>
        <w:t xml:space="preserve">  This evidence should be used to ensure that significant additional capacity is delivered by 2020; and planned for beyond that date.</w:t>
      </w:r>
      <w:r w:rsidRPr="00FD1847">
        <w:rPr>
          <w:rFonts w:ascii="Arial" w:hAnsi="Arial" w:cs="Arial"/>
        </w:rPr>
        <w:t xml:space="preserve"> </w:t>
      </w:r>
    </w:p>
    <w:p w:rsidR="00DB2793" w:rsidRDefault="00DB2793" w:rsidP="00DB2793">
      <w:pPr>
        <w:pStyle w:val="Default"/>
        <w:spacing w:after="106"/>
        <w:rPr>
          <w:rFonts w:ascii="Arial" w:hAnsi="Arial" w:cs="Arial"/>
        </w:rPr>
      </w:pPr>
      <w:r>
        <w:rPr>
          <w:rFonts w:ascii="Arial" w:hAnsi="Arial" w:cs="Arial"/>
        </w:rPr>
        <w:t>Therefore, in the view of T</w:t>
      </w:r>
      <w:r w:rsidRPr="00FD1847">
        <w:rPr>
          <w:rFonts w:ascii="Arial" w:hAnsi="Arial" w:cs="Arial"/>
        </w:rPr>
        <w:t>WS</w:t>
      </w:r>
      <w:r>
        <w:rPr>
          <w:rFonts w:ascii="Arial" w:hAnsi="Arial" w:cs="Arial"/>
        </w:rPr>
        <w:t>W</w:t>
      </w:r>
      <w:r w:rsidRPr="00FD1847">
        <w:rPr>
          <w:rFonts w:ascii="Arial" w:hAnsi="Arial" w:cs="Arial"/>
        </w:rPr>
        <w:t xml:space="preserve"> and its members, there should be a clear and prioritised progr</w:t>
      </w:r>
      <w:r>
        <w:rPr>
          <w:rFonts w:ascii="Arial" w:hAnsi="Arial" w:cs="Arial"/>
        </w:rPr>
        <w:t>amme of additional investment for</w:t>
      </w:r>
      <w:r w:rsidRPr="00FD1847">
        <w:rPr>
          <w:rFonts w:ascii="Arial" w:hAnsi="Arial" w:cs="Arial"/>
        </w:rPr>
        <w:t xml:space="preserve"> the new franchise period in:</w:t>
      </w:r>
    </w:p>
    <w:p w:rsidR="00DB2793" w:rsidRPr="00FF7379" w:rsidRDefault="00DB2793" w:rsidP="00DB2793">
      <w:pPr>
        <w:pStyle w:val="Default"/>
        <w:numPr>
          <w:ilvl w:val="0"/>
          <w:numId w:val="4"/>
        </w:numPr>
        <w:spacing w:after="106"/>
        <w:rPr>
          <w:rFonts w:ascii="Arial" w:hAnsi="Arial" w:cs="Arial"/>
        </w:rPr>
      </w:pPr>
      <w:r w:rsidRPr="00FF7379">
        <w:rPr>
          <w:rFonts w:ascii="Arial" w:hAnsi="Arial" w:cs="Arial"/>
        </w:rPr>
        <w:t xml:space="preserve">Service frequency / </w:t>
      </w:r>
      <w:r w:rsidR="007A7CFA">
        <w:rPr>
          <w:rFonts w:ascii="Arial" w:hAnsi="Arial" w:cs="Arial"/>
        </w:rPr>
        <w:t xml:space="preserve">journey time / </w:t>
      </w:r>
      <w:r w:rsidRPr="00FF7379">
        <w:rPr>
          <w:rFonts w:ascii="Arial" w:hAnsi="Arial" w:cs="Arial"/>
        </w:rPr>
        <w:t>capacity enhancements to address growing patronage and latent demand, using new or cascaded DMU rolling stock</w:t>
      </w:r>
      <w:r w:rsidR="007A7CFA">
        <w:rPr>
          <w:rFonts w:ascii="Arial" w:hAnsi="Arial" w:cs="Arial"/>
        </w:rPr>
        <w:t xml:space="preserve"> to eliminate overcrowding and </w:t>
      </w:r>
      <w:r w:rsidRPr="00FF7379">
        <w:rPr>
          <w:rFonts w:ascii="Arial" w:hAnsi="Arial" w:cs="Arial"/>
        </w:rPr>
        <w:t>replace units that are not fit for purpose.</w:t>
      </w:r>
    </w:p>
    <w:p w:rsidR="00DB2793" w:rsidRPr="00FF7379" w:rsidRDefault="00DB2793" w:rsidP="00DB2793">
      <w:pPr>
        <w:pStyle w:val="Default"/>
        <w:numPr>
          <w:ilvl w:val="0"/>
          <w:numId w:val="4"/>
        </w:numPr>
        <w:spacing w:after="106"/>
        <w:rPr>
          <w:rFonts w:ascii="Arial" w:hAnsi="Arial" w:cs="Arial"/>
        </w:rPr>
      </w:pPr>
      <w:r w:rsidRPr="00FF7379">
        <w:rPr>
          <w:rFonts w:ascii="Arial" w:hAnsi="Arial" w:cs="Arial"/>
        </w:rPr>
        <w:t>Infrastructure schemes that address key network pinch points, and enable faster and more reliable services for passengers.</w:t>
      </w:r>
    </w:p>
    <w:p w:rsidR="00DB2793" w:rsidRPr="00FF7379" w:rsidRDefault="00DB2793" w:rsidP="00DB2793">
      <w:pPr>
        <w:pStyle w:val="Default"/>
        <w:numPr>
          <w:ilvl w:val="0"/>
          <w:numId w:val="4"/>
        </w:numPr>
        <w:spacing w:after="106"/>
        <w:rPr>
          <w:rFonts w:ascii="Arial" w:hAnsi="Arial" w:cs="Arial"/>
        </w:rPr>
      </w:pPr>
      <w:r w:rsidRPr="00FF7379">
        <w:rPr>
          <w:rFonts w:ascii="Arial" w:hAnsi="Arial" w:cs="Arial"/>
        </w:rPr>
        <w:t>Refurbishment / improvement of</w:t>
      </w:r>
      <w:r w:rsidR="001B4730" w:rsidRPr="00FF7379">
        <w:rPr>
          <w:rFonts w:ascii="Arial" w:hAnsi="Arial" w:cs="Arial"/>
        </w:rPr>
        <w:t xml:space="preserve"> accessibility</w:t>
      </w:r>
      <w:r w:rsidRPr="00FF7379">
        <w:rPr>
          <w:rFonts w:ascii="Arial" w:hAnsi="Arial" w:cs="Arial"/>
        </w:rPr>
        <w:t xml:space="preserve"> facilities at existing stations, in particular </w:t>
      </w:r>
      <w:r w:rsidR="001B4730" w:rsidRPr="00FF7379">
        <w:rPr>
          <w:rFonts w:ascii="Arial" w:hAnsi="Arial" w:cs="Arial"/>
        </w:rPr>
        <w:t xml:space="preserve">at those stations where there is likely to be significant potential demand from </w:t>
      </w:r>
      <w:r w:rsidRPr="00FF7379">
        <w:rPr>
          <w:rFonts w:ascii="Arial" w:hAnsi="Arial" w:cs="Arial"/>
        </w:rPr>
        <w:t>Persons of Reduced Mobility.</w:t>
      </w:r>
    </w:p>
    <w:p w:rsidR="00DB2793" w:rsidRPr="00FF7379" w:rsidRDefault="00DB2793" w:rsidP="00DB2793">
      <w:pPr>
        <w:pStyle w:val="Default"/>
        <w:numPr>
          <w:ilvl w:val="0"/>
          <w:numId w:val="4"/>
        </w:numPr>
        <w:spacing w:after="106"/>
        <w:rPr>
          <w:rFonts w:ascii="Arial" w:hAnsi="Arial" w:cs="Arial"/>
        </w:rPr>
      </w:pPr>
      <w:r w:rsidRPr="00FF7379">
        <w:rPr>
          <w:rFonts w:ascii="Arial" w:hAnsi="Arial" w:cs="Arial"/>
        </w:rPr>
        <w:t>Planning for line re-openings and new stations, supporting services and further electrification (</w:t>
      </w:r>
      <w:r w:rsidR="007A1798">
        <w:rPr>
          <w:rFonts w:ascii="Arial" w:hAnsi="Arial" w:cs="Arial"/>
        </w:rPr>
        <w:t xml:space="preserve">before and </w:t>
      </w:r>
      <w:r w:rsidRPr="00FF7379">
        <w:rPr>
          <w:rFonts w:ascii="Arial" w:hAnsi="Arial" w:cs="Arial"/>
        </w:rPr>
        <w:t xml:space="preserve">within Control Period 6), where </w:t>
      </w:r>
      <w:r w:rsidR="00E90AD1" w:rsidRPr="00FF7379">
        <w:rPr>
          <w:rFonts w:ascii="Arial" w:hAnsi="Arial" w:cs="Arial"/>
        </w:rPr>
        <w:t xml:space="preserve">passenger </w:t>
      </w:r>
      <w:r w:rsidRPr="00FF7379">
        <w:rPr>
          <w:rFonts w:ascii="Arial" w:hAnsi="Arial" w:cs="Arial"/>
        </w:rPr>
        <w:t>demand</w:t>
      </w:r>
      <w:r w:rsidR="00E90AD1" w:rsidRPr="00FF7379">
        <w:rPr>
          <w:rFonts w:ascii="Arial" w:hAnsi="Arial" w:cs="Arial"/>
        </w:rPr>
        <w:t xml:space="preserve"> and economic / environmental benefits generate</w:t>
      </w:r>
      <w:r w:rsidRPr="00FF7379">
        <w:rPr>
          <w:rFonts w:ascii="Arial" w:hAnsi="Arial" w:cs="Arial"/>
        </w:rPr>
        <w:t xml:space="preserve"> a positive business case.</w:t>
      </w:r>
    </w:p>
    <w:p w:rsidR="00DB2793" w:rsidRPr="00FF7379" w:rsidRDefault="00DB2793" w:rsidP="00DB2793">
      <w:pPr>
        <w:pStyle w:val="Default"/>
        <w:numPr>
          <w:ilvl w:val="0"/>
          <w:numId w:val="4"/>
        </w:numPr>
        <w:spacing w:after="106"/>
        <w:rPr>
          <w:rFonts w:ascii="Arial" w:hAnsi="Arial" w:cs="Arial"/>
        </w:rPr>
      </w:pPr>
      <w:r w:rsidRPr="00FF7379">
        <w:rPr>
          <w:rFonts w:ascii="Arial" w:hAnsi="Arial" w:cs="Arial"/>
        </w:rPr>
        <w:t xml:space="preserve">Initiatives </w:t>
      </w:r>
      <w:r w:rsidR="00E90AD1" w:rsidRPr="00FF7379">
        <w:rPr>
          <w:rFonts w:ascii="Arial" w:hAnsi="Arial" w:cs="Arial"/>
        </w:rPr>
        <w:t>significantly and demonstrably to</w:t>
      </w:r>
      <w:r w:rsidRPr="00FF7379">
        <w:rPr>
          <w:rFonts w:ascii="Arial" w:hAnsi="Arial" w:cs="Arial"/>
        </w:rPr>
        <w:t xml:space="preserve"> improve the overall conve</w:t>
      </w:r>
      <w:r w:rsidR="00E90AD1" w:rsidRPr="00FF7379">
        <w:rPr>
          <w:rFonts w:ascii="Arial" w:hAnsi="Arial" w:cs="Arial"/>
        </w:rPr>
        <w:t xml:space="preserve">nience and passenger experience </w:t>
      </w:r>
      <w:r w:rsidR="00D146DA">
        <w:rPr>
          <w:rFonts w:ascii="Arial" w:hAnsi="Arial" w:cs="Arial"/>
        </w:rPr>
        <w:t>–</w:t>
      </w:r>
      <w:r w:rsidR="00D146DA" w:rsidRPr="00FF7379">
        <w:rPr>
          <w:rFonts w:ascii="Arial" w:hAnsi="Arial" w:cs="Arial"/>
        </w:rPr>
        <w:t xml:space="preserve"> </w:t>
      </w:r>
      <w:r w:rsidRPr="00FF7379">
        <w:rPr>
          <w:rFonts w:ascii="Arial" w:hAnsi="Arial" w:cs="Arial"/>
        </w:rPr>
        <w:t>especially around infor</w:t>
      </w:r>
      <w:r w:rsidR="00E90AD1" w:rsidRPr="00FF7379">
        <w:rPr>
          <w:rFonts w:ascii="Arial" w:hAnsi="Arial" w:cs="Arial"/>
        </w:rPr>
        <w:t xml:space="preserve">mation, ticketing and fares – which ensure that the franchise becomes an exemplar </w:t>
      </w:r>
      <w:r w:rsidR="006D364C" w:rsidRPr="00FF7379">
        <w:rPr>
          <w:rFonts w:ascii="Arial" w:hAnsi="Arial" w:cs="Arial"/>
        </w:rPr>
        <w:t>in customer service.</w:t>
      </w:r>
    </w:p>
    <w:p w:rsidR="00DB2793" w:rsidRPr="004622C2" w:rsidRDefault="00DB2793" w:rsidP="00DB2793">
      <w:pPr>
        <w:pStyle w:val="Default"/>
        <w:spacing w:after="106"/>
        <w:rPr>
          <w:rFonts w:ascii="Arial" w:hAnsi="Arial" w:cs="Arial"/>
        </w:rPr>
      </w:pPr>
      <w:r w:rsidRPr="004622C2">
        <w:rPr>
          <w:rFonts w:ascii="Arial" w:hAnsi="Arial" w:cs="Arial"/>
        </w:rPr>
        <w:t xml:space="preserve">A direct award to the incumbent operator </w:t>
      </w:r>
      <w:r w:rsidR="00533FB6" w:rsidRPr="004622C2">
        <w:rPr>
          <w:rFonts w:ascii="Arial" w:hAnsi="Arial" w:cs="Arial"/>
        </w:rPr>
        <w:t>must demonstrate clearly, over all the y</w:t>
      </w:r>
      <w:r w:rsidR="00FF7379">
        <w:rPr>
          <w:rFonts w:ascii="Arial" w:hAnsi="Arial" w:cs="Arial"/>
        </w:rPr>
        <w:t xml:space="preserve">ears of the franchise, that </w:t>
      </w:r>
      <w:r w:rsidR="00533FB6" w:rsidRPr="004622C2">
        <w:rPr>
          <w:rFonts w:ascii="Arial" w:hAnsi="Arial" w:cs="Arial"/>
        </w:rPr>
        <w:t>investment and innovation nor</w:t>
      </w:r>
      <w:r w:rsidR="00721549" w:rsidRPr="004622C2">
        <w:rPr>
          <w:rFonts w:ascii="Arial" w:hAnsi="Arial" w:cs="Arial"/>
        </w:rPr>
        <w:t xml:space="preserve">mally associated with </w:t>
      </w:r>
      <w:r w:rsidR="00533FB6" w:rsidRPr="004622C2">
        <w:rPr>
          <w:rFonts w:ascii="Arial" w:hAnsi="Arial" w:cs="Arial"/>
        </w:rPr>
        <w:t>competition is undiminished</w:t>
      </w:r>
      <w:r w:rsidRPr="004622C2">
        <w:rPr>
          <w:rFonts w:ascii="Arial" w:hAnsi="Arial" w:cs="Arial"/>
        </w:rPr>
        <w:t>.</w:t>
      </w:r>
    </w:p>
    <w:p w:rsidR="00ED7E20" w:rsidRDefault="00ED7E20" w:rsidP="00D71797">
      <w:pPr>
        <w:pStyle w:val="Default"/>
        <w:spacing w:after="106"/>
        <w:rPr>
          <w:rFonts w:ascii="Arial" w:hAnsi="Arial" w:cs="Arial"/>
          <w:b/>
        </w:rPr>
      </w:pPr>
      <w:r>
        <w:rPr>
          <w:rFonts w:ascii="Arial" w:hAnsi="Arial" w:cs="Arial"/>
          <w:b/>
        </w:rPr>
        <w:t>Background</w:t>
      </w:r>
    </w:p>
    <w:p w:rsidR="00ED7E20" w:rsidRPr="00751C9A" w:rsidRDefault="00ED7E20" w:rsidP="00ED7E20">
      <w:pPr>
        <w:pStyle w:val="Default"/>
        <w:spacing w:after="106"/>
        <w:rPr>
          <w:rFonts w:ascii="Arial" w:hAnsi="Arial" w:cs="Arial"/>
        </w:rPr>
      </w:pPr>
      <w:r w:rsidRPr="00751C9A">
        <w:rPr>
          <w:rFonts w:ascii="Arial" w:hAnsi="Arial" w:cs="Arial"/>
        </w:rPr>
        <w:t xml:space="preserve">At the time of the previous Great Western franchise consultation in mid 2011, TWSW produced a report entitled </w:t>
      </w:r>
      <w:r w:rsidRPr="00751C9A">
        <w:rPr>
          <w:rFonts w:ascii="Arial" w:hAnsi="Arial" w:cs="Arial"/>
          <w:i/>
        </w:rPr>
        <w:t xml:space="preserve">Greater Western or Lesser Western?  </w:t>
      </w:r>
      <w:r w:rsidRPr="00751C9A">
        <w:rPr>
          <w:rFonts w:ascii="Arial" w:hAnsi="Arial" w:cs="Arial"/>
        </w:rPr>
        <w:t>The aim was to set out the key strategic themes which we believed should be written into the specification for the franchise.</w:t>
      </w:r>
    </w:p>
    <w:p w:rsidR="00ED7E20" w:rsidRPr="006D78BC" w:rsidRDefault="00ED7E20" w:rsidP="00ED7E20">
      <w:pPr>
        <w:pStyle w:val="Default"/>
        <w:spacing w:after="106"/>
        <w:rPr>
          <w:rFonts w:ascii="Arial" w:hAnsi="Arial" w:cs="Arial"/>
        </w:rPr>
      </w:pPr>
      <w:r w:rsidRPr="00751C9A">
        <w:rPr>
          <w:rFonts w:ascii="Arial" w:hAnsi="Arial" w:cs="Arial"/>
        </w:rPr>
        <w:t>At the heart of the report was the fact that, in spite of relatively low levels of investment, rail patronage had grown significantly in the latter half of the previous decade and that was leading to serious</w:t>
      </w:r>
      <w:r w:rsidR="00614641">
        <w:rPr>
          <w:rFonts w:ascii="Arial" w:hAnsi="Arial" w:cs="Arial"/>
        </w:rPr>
        <w:t xml:space="preserve"> overcrowding issues </w:t>
      </w:r>
      <w:r w:rsidRPr="00751C9A">
        <w:rPr>
          <w:rFonts w:ascii="Arial" w:hAnsi="Arial" w:cs="Arial"/>
        </w:rPr>
        <w:t>on a number of services.</w:t>
      </w:r>
      <w:r>
        <w:rPr>
          <w:rFonts w:ascii="Arial" w:hAnsi="Arial" w:cs="Arial"/>
        </w:rPr>
        <w:t xml:space="preserve">  Furthermore these capacity issues were also</w:t>
      </w:r>
      <w:r w:rsidRPr="006D78BC">
        <w:rPr>
          <w:rFonts w:ascii="Arial" w:hAnsi="Arial" w:cs="Arial"/>
        </w:rPr>
        <w:t xml:space="preserve"> inhibiting the growth potential of the region and its social and economic potential</w:t>
      </w:r>
      <w:r>
        <w:rPr>
          <w:rFonts w:ascii="Arial" w:hAnsi="Arial" w:cs="Arial"/>
        </w:rPr>
        <w:t>,</w:t>
      </w:r>
      <w:r w:rsidRPr="006D78BC">
        <w:rPr>
          <w:rFonts w:ascii="Arial" w:hAnsi="Arial" w:cs="Arial"/>
        </w:rPr>
        <w:t xml:space="preserve"> in the context of a fast-growing and ageing population.</w:t>
      </w:r>
    </w:p>
    <w:p w:rsidR="00ED7E20" w:rsidRPr="00751C9A" w:rsidRDefault="00ED7E20" w:rsidP="00ED7E20">
      <w:pPr>
        <w:pStyle w:val="Default"/>
        <w:spacing w:after="106"/>
        <w:rPr>
          <w:rFonts w:ascii="Arial" w:hAnsi="Arial" w:cs="Arial"/>
        </w:rPr>
      </w:pPr>
      <w:r w:rsidRPr="00751C9A">
        <w:rPr>
          <w:rFonts w:ascii="Arial" w:hAnsi="Arial" w:cs="Arial"/>
        </w:rPr>
        <w:t xml:space="preserve">The TWSW report therefore called for significant additional investment in further capacity enhancements schemes, including electrification beyond the mainline routes committed in </w:t>
      </w:r>
      <w:r w:rsidR="007A1798">
        <w:rPr>
          <w:rFonts w:ascii="Arial" w:hAnsi="Arial" w:cs="Arial"/>
        </w:rPr>
        <w:t>CP5</w:t>
      </w:r>
      <w:r w:rsidRPr="00751C9A">
        <w:rPr>
          <w:rFonts w:ascii="Arial" w:hAnsi="Arial" w:cs="Arial"/>
        </w:rPr>
        <w:t>.</w:t>
      </w:r>
    </w:p>
    <w:p w:rsidR="00ED7E20" w:rsidRDefault="00ED7E20" w:rsidP="00ED7E20">
      <w:pPr>
        <w:pStyle w:val="Default"/>
        <w:spacing w:after="106"/>
        <w:rPr>
          <w:rFonts w:ascii="Arial" w:hAnsi="Arial" w:cs="Arial"/>
        </w:rPr>
      </w:pPr>
      <w:r w:rsidRPr="00751C9A">
        <w:rPr>
          <w:rFonts w:ascii="Arial" w:hAnsi="Arial" w:cs="Arial"/>
        </w:rPr>
        <w:t>We attach the TWSW report to this consultation response, as we firmly believe that the strategic themes are just as relevant now as they were back in 2011.  Many of these themes are reflected in responses to the individual consultation questions.</w:t>
      </w:r>
    </w:p>
    <w:p w:rsidR="00ED7E20" w:rsidRPr="00ED7E20" w:rsidRDefault="00ED7E20" w:rsidP="00ED7E20">
      <w:pPr>
        <w:pStyle w:val="Default"/>
        <w:spacing w:after="106"/>
        <w:rPr>
          <w:rFonts w:ascii="Arial" w:hAnsi="Arial" w:cs="Arial"/>
        </w:rPr>
      </w:pPr>
      <w:r w:rsidRPr="00ED7E20">
        <w:rPr>
          <w:rFonts w:ascii="Arial" w:hAnsi="Arial" w:cs="Arial"/>
        </w:rPr>
        <w:t xml:space="preserve">The Greater Western </w:t>
      </w:r>
      <w:r w:rsidR="007A1798">
        <w:rPr>
          <w:rFonts w:ascii="Arial" w:hAnsi="Arial" w:cs="Arial"/>
        </w:rPr>
        <w:t xml:space="preserve">franchise process was subsequently </w:t>
      </w:r>
      <w:r w:rsidRPr="00ED7E20">
        <w:rPr>
          <w:rFonts w:ascii="Arial" w:hAnsi="Arial" w:cs="Arial"/>
        </w:rPr>
        <w:t xml:space="preserve">aborted. </w:t>
      </w:r>
      <w:r>
        <w:rPr>
          <w:rFonts w:ascii="Arial" w:hAnsi="Arial" w:cs="Arial"/>
        </w:rPr>
        <w:t xml:space="preserve"> </w:t>
      </w:r>
      <w:r w:rsidRPr="00ED7E20">
        <w:rPr>
          <w:rFonts w:ascii="Arial" w:hAnsi="Arial" w:cs="Arial"/>
        </w:rPr>
        <w:t xml:space="preserve">Now that the Government </w:t>
      </w:r>
      <w:r w:rsidR="00D146DA">
        <w:rPr>
          <w:rFonts w:ascii="Arial" w:hAnsi="Arial" w:cs="Arial"/>
        </w:rPr>
        <w:t xml:space="preserve">is </w:t>
      </w:r>
      <w:r w:rsidR="007A1798">
        <w:rPr>
          <w:rFonts w:ascii="Arial" w:hAnsi="Arial" w:cs="Arial"/>
        </w:rPr>
        <w:t>considering a</w:t>
      </w:r>
      <w:r w:rsidRPr="00ED7E20">
        <w:rPr>
          <w:rFonts w:ascii="Arial" w:hAnsi="Arial" w:cs="Arial"/>
        </w:rPr>
        <w:t xml:space="preserve"> direct award to First Great Wes</w:t>
      </w:r>
      <w:r>
        <w:rPr>
          <w:rFonts w:ascii="Arial" w:hAnsi="Arial" w:cs="Arial"/>
        </w:rPr>
        <w:t xml:space="preserve">tern from September 2015 </w:t>
      </w:r>
      <w:r w:rsidRPr="00ED7E20">
        <w:rPr>
          <w:rFonts w:ascii="Arial" w:hAnsi="Arial" w:cs="Arial"/>
        </w:rPr>
        <w:t>to July 2020</w:t>
      </w:r>
      <w:r w:rsidR="007A1798">
        <w:rPr>
          <w:rFonts w:ascii="Arial" w:hAnsi="Arial" w:cs="Arial"/>
        </w:rPr>
        <w:t>,</w:t>
      </w:r>
      <w:r w:rsidRPr="00ED7E20">
        <w:rPr>
          <w:rFonts w:ascii="Arial" w:hAnsi="Arial" w:cs="Arial"/>
        </w:rPr>
        <w:t xml:space="preserve"> </w:t>
      </w:r>
      <w:r>
        <w:rPr>
          <w:rFonts w:ascii="Arial" w:hAnsi="Arial" w:cs="Arial"/>
        </w:rPr>
        <w:t xml:space="preserve">TWSW believes it is important that the </w:t>
      </w:r>
      <w:r w:rsidR="00614641">
        <w:rPr>
          <w:rFonts w:ascii="Arial" w:hAnsi="Arial" w:cs="Arial"/>
        </w:rPr>
        <w:t>Rail Executive</w:t>
      </w:r>
      <w:r w:rsidRPr="00ED7E20">
        <w:rPr>
          <w:rFonts w:ascii="Arial" w:hAnsi="Arial" w:cs="Arial"/>
        </w:rPr>
        <w:t xml:space="preserve"> obtain many of the benefits and enhancements</w:t>
      </w:r>
      <w:r>
        <w:rPr>
          <w:rFonts w:ascii="Arial" w:hAnsi="Arial" w:cs="Arial"/>
        </w:rPr>
        <w:t>, which we hope</w:t>
      </w:r>
      <w:r w:rsidRPr="00ED7E20">
        <w:rPr>
          <w:rFonts w:ascii="Arial" w:hAnsi="Arial" w:cs="Arial"/>
        </w:rPr>
        <w:t xml:space="preserve"> would have been provided in the aborted franchise in 2013 and the extension to September 2015. </w:t>
      </w:r>
    </w:p>
    <w:p w:rsidR="00ED7E20" w:rsidRPr="00ED7E20" w:rsidRDefault="00ED7E20" w:rsidP="00ED7E20">
      <w:pPr>
        <w:pStyle w:val="Default"/>
        <w:spacing w:after="106"/>
        <w:rPr>
          <w:rFonts w:ascii="Arial" w:hAnsi="Arial" w:cs="Arial"/>
        </w:rPr>
      </w:pPr>
      <w:r w:rsidRPr="00ED7E20">
        <w:rPr>
          <w:rFonts w:ascii="Arial" w:hAnsi="Arial" w:cs="Arial"/>
        </w:rPr>
        <w:t>TWSW particularly welcomes the Secretary of State’s commitment to put the passenger first in specifying train services and we would also stress the importance of enhancing rail services and facilities in and to the South West as a contribution to realising economic</w:t>
      </w:r>
      <w:r>
        <w:rPr>
          <w:rFonts w:ascii="Arial" w:hAnsi="Arial" w:cs="Arial"/>
        </w:rPr>
        <w:t xml:space="preserve"> potential</w:t>
      </w:r>
      <w:r w:rsidRPr="00ED7E20">
        <w:rPr>
          <w:rFonts w:ascii="Arial" w:hAnsi="Arial" w:cs="Arial"/>
        </w:rPr>
        <w:t xml:space="preserve">. </w:t>
      </w:r>
      <w:r>
        <w:rPr>
          <w:rFonts w:ascii="Arial" w:hAnsi="Arial" w:cs="Arial"/>
        </w:rPr>
        <w:t xml:space="preserve"> This submission contains frequent references to the need for rail services to support economic growth.</w:t>
      </w:r>
    </w:p>
    <w:p w:rsidR="00ED7E20" w:rsidRPr="00ED7E20" w:rsidRDefault="00614641" w:rsidP="00ED7E20">
      <w:pPr>
        <w:pStyle w:val="Default"/>
        <w:spacing w:after="106"/>
        <w:rPr>
          <w:rFonts w:ascii="Arial" w:hAnsi="Arial" w:cs="Arial"/>
        </w:rPr>
      </w:pPr>
      <w:r>
        <w:rPr>
          <w:rFonts w:ascii="Arial" w:hAnsi="Arial" w:cs="Arial"/>
        </w:rPr>
        <w:t>The five</w:t>
      </w:r>
      <w:r w:rsidR="00D146DA">
        <w:rPr>
          <w:rFonts w:ascii="Arial" w:hAnsi="Arial" w:cs="Arial"/>
        </w:rPr>
        <w:t>-</w:t>
      </w:r>
      <w:r>
        <w:rPr>
          <w:rFonts w:ascii="Arial" w:hAnsi="Arial" w:cs="Arial"/>
        </w:rPr>
        <w:t xml:space="preserve">year franchise </w:t>
      </w:r>
      <w:r w:rsidR="00ED7E20" w:rsidRPr="00ED7E20">
        <w:rPr>
          <w:rFonts w:ascii="Arial" w:hAnsi="Arial" w:cs="Arial"/>
        </w:rPr>
        <w:t xml:space="preserve">outcome </w:t>
      </w:r>
      <w:r w:rsidR="00ED7E20">
        <w:rPr>
          <w:rFonts w:ascii="Arial" w:hAnsi="Arial" w:cs="Arial"/>
        </w:rPr>
        <w:t>should be a significant enhancement</w:t>
      </w:r>
      <w:r w:rsidR="00ED7E20" w:rsidRPr="00ED7E20">
        <w:rPr>
          <w:rFonts w:ascii="Arial" w:hAnsi="Arial" w:cs="Arial"/>
        </w:rPr>
        <w:t xml:space="preserve"> for services beyond those provided on the soon-to-be electrified routes. </w:t>
      </w:r>
      <w:r w:rsidR="00ED7E20">
        <w:rPr>
          <w:rFonts w:ascii="Arial" w:hAnsi="Arial" w:cs="Arial"/>
        </w:rPr>
        <w:t xml:space="preserve"> </w:t>
      </w:r>
      <w:r w:rsidR="00ED7E20" w:rsidRPr="00ED7E20">
        <w:rPr>
          <w:rFonts w:ascii="Arial" w:hAnsi="Arial" w:cs="Arial"/>
        </w:rPr>
        <w:t>Many</w:t>
      </w:r>
      <w:r>
        <w:rPr>
          <w:rFonts w:ascii="Arial" w:hAnsi="Arial" w:cs="Arial"/>
        </w:rPr>
        <w:t xml:space="preserve"> such</w:t>
      </w:r>
      <w:r w:rsidR="00ED7E20" w:rsidRPr="00ED7E20">
        <w:rPr>
          <w:rFonts w:ascii="Arial" w:hAnsi="Arial" w:cs="Arial"/>
        </w:rPr>
        <w:t xml:space="preserve"> enhancements have been waiting for cascaded rolling stock</w:t>
      </w:r>
      <w:r>
        <w:rPr>
          <w:rFonts w:ascii="Arial" w:hAnsi="Arial" w:cs="Arial"/>
        </w:rPr>
        <w:t>,</w:t>
      </w:r>
      <w:r w:rsidR="00ED7E20" w:rsidRPr="00ED7E20">
        <w:rPr>
          <w:rFonts w:ascii="Arial" w:hAnsi="Arial" w:cs="Arial"/>
        </w:rPr>
        <w:t xml:space="preserve"> which will become available as existing diesel-powered stock is replaced by electric trains. </w:t>
      </w:r>
      <w:r w:rsidR="00ED7E20">
        <w:rPr>
          <w:rFonts w:ascii="Arial" w:hAnsi="Arial" w:cs="Arial"/>
        </w:rPr>
        <w:t xml:space="preserve"> </w:t>
      </w:r>
      <w:r w:rsidR="00ED7E20" w:rsidRPr="00ED7E20">
        <w:rPr>
          <w:rFonts w:ascii="Arial" w:hAnsi="Arial" w:cs="Arial"/>
        </w:rPr>
        <w:t xml:space="preserve">TWSW is pressing for a commitment now to make these improvements in the December 2016 and December 2018 timetables.  </w:t>
      </w:r>
    </w:p>
    <w:p w:rsidR="00ED7E20" w:rsidRPr="00ED7E20" w:rsidRDefault="00614641" w:rsidP="00ED7E20">
      <w:pPr>
        <w:pStyle w:val="Default"/>
        <w:spacing w:after="106"/>
        <w:rPr>
          <w:rFonts w:ascii="Arial" w:hAnsi="Arial" w:cs="Arial"/>
        </w:rPr>
      </w:pPr>
      <w:r>
        <w:rPr>
          <w:rFonts w:ascii="Arial" w:hAnsi="Arial" w:cs="Arial"/>
        </w:rPr>
        <w:t>It will be important to avoid a</w:t>
      </w:r>
      <w:r w:rsidR="00ED7E20" w:rsidRPr="00ED7E20">
        <w:rPr>
          <w:rFonts w:ascii="Arial" w:hAnsi="Arial" w:cs="Arial"/>
        </w:rPr>
        <w:t xml:space="preserve"> repeat of the 2006 </w:t>
      </w:r>
      <w:r w:rsidR="00ED7E20">
        <w:rPr>
          <w:rFonts w:ascii="Arial" w:hAnsi="Arial" w:cs="Arial"/>
        </w:rPr>
        <w:t>f</w:t>
      </w:r>
      <w:r w:rsidR="00ED7E20" w:rsidRPr="00ED7E20">
        <w:rPr>
          <w:rFonts w:ascii="Arial" w:hAnsi="Arial" w:cs="Arial"/>
        </w:rPr>
        <w:t>ranchise</w:t>
      </w:r>
      <w:r w:rsidR="00ED7E20">
        <w:rPr>
          <w:rFonts w:ascii="Arial" w:hAnsi="Arial" w:cs="Arial"/>
        </w:rPr>
        <w:t>,</w:t>
      </w:r>
      <w:r w:rsidR="00ED7E20" w:rsidRPr="00ED7E20">
        <w:rPr>
          <w:rFonts w:ascii="Arial" w:hAnsi="Arial" w:cs="Arial"/>
        </w:rPr>
        <w:t xml:space="preserve"> when many shortcomings and gaps were not resolved before </w:t>
      </w:r>
      <w:r>
        <w:rPr>
          <w:rFonts w:ascii="Arial" w:hAnsi="Arial" w:cs="Arial"/>
        </w:rPr>
        <w:t>commencement</w:t>
      </w:r>
      <w:r w:rsidR="00ED7E20">
        <w:rPr>
          <w:rFonts w:ascii="Arial" w:hAnsi="Arial" w:cs="Arial"/>
        </w:rPr>
        <w:t>,</w:t>
      </w:r>
      <w:r w:rsidR="00ED7E20" w:rsidRPr="00ED7E20">
        <w:rPr>
          <w:rFonts w:ascii="Arial" w:hAnsi="Arial" w:cs="Arial"/>
        </w:rPr>
        <w:t xml:space="preserve"> </w:t>
      </w:r>
      <w:r w:rsidR="00ED7E20">
        <w:rPr>
          <w:rFonts w:ascii="Arial" w:hAnsi="Arial" w:cs="Arial"/>
        </w:rPr>
        <w:t>with resulting</w:t>
      </w:r>
      <w:r w:rsidR="00ED7E20" w:rsidRPr="00ED7E20">
        <w:rPr>
          <w:rFonts w:ascii="Arial" w:hAnsi="Arial" w:cs="Arial"/>
        </w:rPr>
        <w:t xml:space="preserve"> reputational damage to the Department of Transport and </w:t>
      </w:r>
      <w:r w:rsidR="00ED7E20">
        <w:rPr>
          <w:rFonts w:ascii="Arial" w:hAnsi="Arial" w:cs="Arial"/>
        </w:rPr>
        <w:t>the franchisee</w:t>
      </w:r>
      <w:r w:rsidR="00ED7E20" w:rsidRPr="00ED7E20">
        <w:rPr>
          <w:rFonts w:ascii="Arial" w:hAnsi="Arial" w:cs="Arial"/>
        </w:rPr>
        <w:t>.  Some</w:t>
      </w:r>
      <w:r w:rsidR="00ED7E20">
        <w:rPr>
          <w:rFonts w:ascii="Arial" w:hAnsi="Arial" w:cs="Arial"/>
        </w:rPr>
        <w:t xml:space="preserve"> issues</w:t>
      </w:r>
      <w:r w:rsidR="00ED7E20" w:rsidRPr="00ED7E20">
        <w:rPr>
          <w:rFonts w:ascii="Arial" w:hAnsi="Arial" w:cs="Arial"/>
        </w:rPr>
        <w:t xml:space="preserve"> were not addressed, particularly on local services, until </w:t>
      </w:r>
      <w:r w:rsidR="00ED7E20">
        <w:rPr>
          <w:rFonts w:ascii="Arial" w:hAnsi="Arial" w:cs="Arial"/>
        </w:rPr>
        <w:t>the franchisee</w:t>
      </w:r>
      <w:r w:rsidR="00ED7E20" w:rsidRPr="00ED7E20">
        <w:rPr>
          <w:rFonts w:ascii="Arial" w:hAnsi="Arial" w:cs="Arial"/>
        </w:rPr>
        <w:t xml:space="preserve"> was </w:t>
      </w:r>
      <w:r w:rsidR="00ED7E20">
        <w:rPr>
          <w:rFonts w:ascii="Arial" w:hAnsi="Arial" w:cs="Arial"/>
        </w:rPr>
        <w:t>subject to a “</w:t>
      </w:r>
      <w:r w:rsidR="00ED7E20" w:rsidRPr="00ED7E20">
        <w:rPr>
          <w:rFonts w:ascii="Arial" w:hAnsi="Arial" w:cs="Arial"/>
        </w:rPr>
        <w:t>special measures</w:t>
      </w:r>
      <w:r w:rsidR="00ED7E20">
        <w:rPr>
          <w:rFonts w:ascii="Arial" w:hAnsi="Arial" w:cs="Arial"/>
        </w:rPr>
        <w:t>”</w:t>
      </w:r>
      <w:r w:rsidR="00ED7E20" w:rsidRPr="00ED7E20">
        <w:rPr>
          <w:rFonts w:ascii="Arial" w:hAnsi="Arial" w:cs="Arial"/>
        </w:rPr>
        <w:t xml:space="preserve"> regime in 2008 and then only with funding from local authorities. </w:t>
      </w:r>
      <w:r w:rsidR="00ED7E20">
        <w:rPr>
          <w:rFonts w:ascii="Arial" w:hAnsi="Arial" w:cs="Arial"/>
        </w:rPr>
        <w:t xml:space="preserve">Therefore TWSW supports more of </w:t>
      </w:r>
      <w:r w:rsidR="003738B1">
        <w:rPr>
          <w:rFonts w:ascii="Arial" w:hAnsi="Arial" w:cs="Arial"/>
        </w:rPr>
        <w:t xml:space="preserve">a </w:t>
      </w:r>
      <w:r w:rsidR="00ED7E20">
        <w:rPr>
          <w:rFonts w:ascii="Arial" w:hAnsi="Arial" w:cs="Arial"/>
        </w:rPr>
        <w:t>role for Local T</w:t>
      </w:r>
      <w:r w:rsidR="00ED7E20" w:rsidRPr="00ED7E20">
        <w:rPr>
          <w:rFonts w:ascii="Arial" w:hAnsi="Arial" w:cs="Arial"/>
        </w:rPr>
        <w:t>ransport Authorities</w:t>
      </w:r>
      <w:r w:rsidR="00ED7E20">
        <w:rPr>
          <w:rFonts w:ascii="Arial" w:hAnsi="Arial" w:cs="Arial"/>
        </w:rPr>
        <w:t xml:space="preserve"> and Local Enterprise Partnerships, to promote schemes </w:t>
      </w:r>
      <w:r w:rsidR="003738B1">
        <w:rPr>
          <w:rFonts w:ascii="Arial" w:hAnsi="Arial" w:cs="Arial"/>
        </w:rPr>
        <w:t xml:space="preserve">that </w:t>
      </w:r>
      <w:r w:rsidR="00ED7E20" w:rsidRPr="00ED7E20">
        <w:rPr>
          <w:rFonts w:ascii="Arial" w:hAnsi="Arial" w:cs="Arial"/>
        </w:rPr>
        <w:t xml:space="preserve">achieve growth in employment without generating </w:t>
      </w:r>
      <w:r w:rsidR="003738B1">
        <w:rPr>
          <w:rFonts w:ascii="Arial" w:hAnsi="Arial" w:cs="Arial"/>
        </w:rPr>
        <w:t>considerable</w:t>
      </w:r>
      <w:r w:rsidR="003738B1" w:rsidRPr="00ED7E20">
        <w:rPr>
          <w:rFonts w:ascii="Arial" w:hAnsi="Arial" w:cs="Arial"/>
        </w:rPr>
        <w:t xml:space="preserve"> </w:t>
      </w:r>
      <w:r w:rsidR="00ED7E20" w:rsidRPr="00ED7E20">
        <w:rPr>
          <w:rFonts w:ascii="Arial" w:hAnsi="Arial" w:cs="Arial"/>
        </w:rPr>
        <w:t xml:space="preserve">additional car traffic.  </w:t>
      </w:r>
    </w:p>
    <w:p w:rsidR="00ED7E20" w:rsidRPr="00ED7E20" w:rsidRDefault="00925ABF" w:rsidP="00ED7E20">
      <w:pPr>
        <w:pStyle w:val="Default"/>
        <w:spacing w:after="106"/>
        <w:rPr>
          <w:rFonts w:ascii="Arial" w:hAnsi="Arial" w:cs="Arial"/>
        </w:rPr>
      </w:pPr>
      <w:r>
        <w:rPr>
          <w:rFonts w:ascii="Arial" w:hAnsi="Arial" w:cs="Arial"/>
        </w:rPr>
        <w:t>Growth in passenger numbers has not</w:t>
      </w:r>
      <w:r w:rsidR="00ED7E20" w:rsidRPr="00ED7E20">
        <w:rPr>
          <w:rFonts w:ascii="Arial" w:hAnsi="Arial" w:cs="Arial"/>
        </w:rPr>
        <w:t xml:space="preserve"> been matched by </w:t>
      </w:r>
      <w:r w:rsidR="003738B1">
        <w:rPr>
          <w:rFonts w:ascii="Arial" w:hAnsi="Arial" w:cs="Arial"/>
        </w:rPr>
        <w:t xml:space="preserve">a </w:t>
      </w:r>
      <w:r>
        <w:rPr>
          <w:rFonts w:ascii="Arial" w:hAnsi="Arial" w:cs="Arial"/>
        </w:rPr>
        <w:t>proportionate</w:t>
      </w:r>
      <w:r w:rsidR="00ED7E20" w:rsidRPr="00ED7E20">
        <w:rPr>
          <w:rFonts w:ascii="Arial" w:hAnsi="Arial" w:cs="Arial"/>
        </w:rPr>
        <w:t xml:space="preserve"> increase in seat capacity.  </w:t>
      </w:r>
      <w:r>
        <w:rPr>
          <w:rFonts w:ascii="Arial" w:hAnsi="Arial" w:cs="Arial"/>
        </w:rPr>
        <w:t>Where</w:t>
      </w:r>
      <w:r w:rsidR="00ED7E20" w:rsidRPr="00ED7E20">
        <w:rPr>
          <w:rFonts w:ascii="Arial" w:hAnsi="Arial" w:cs="Arial"/>
        </w:rPr>
        <w:t xml:space="preserve"> </w:t>
      </w:r>
      <w:r>
        <w:rPr>
          <w:rFonts w:ascii="Arial" w:hAnsi="Arial" w:cs="Arial"/>
        </w:rPr>
        <w:t>additional</w:t>
      </w:r>
      <w:r w:rsidR="00ED7E20" w:rsidRPr="00ED7E20">
        <w:rPr>
          <w:rFonts w:ascii="Arial" w:hAnsi="Arial" w:cs="Arial"/>
        </w:rPr>
        <w:t xml:space="preserve"> seating capacity has been provided</w:t>
      </w:r>
      <w:r>
        <w:rPr>
          <w:rFonts w:ascii="Arial" w:hAnsi="Arial" w:cs="Arial"/>
        </w:rPr>
        <w:t>,</w:t>
      </w:r>
      <w:r w:rsidR="00ED7E20" w:rsidRPr="00ED7E20">
        <w:rPr>
          <w:rFonts w:ascii="Arial" w:hAnsi="Arial" w:cs="Arial"/>
        </w:rPr>
        <w:t xml:space="preserve"> for some of the most heavily used services</w:t>
      </w:r>
      <w:r>
        <w:rPr>
          <w:rFonts w:ascii="Arial" w:hAnsi="Arial" w:cs="Arial"/>
        </w:rPr>
        <w:t xml:space="preserve">, </w:t>
      </w:r>
      <w:r w:rsidR="00614641">
        <w:rPr>
          <w:rFonts w:ascii="Arial" w:hAnsi="Arial" w:cs="Arial"/>
        </w:rPr>
        <w:t>it</w:t>
      </w:r>
      <w:r w:rsidR="00ED7E20" w:rsidRPr="00ED7E20">
        <w:rPr>
          <w:rFonts w:ascii="Arial" w:hAnsi="Arial" w:cs="Arial"/>
        </w:rPr>
        <w:t xml:space="preserve"> has</w:t>
      </w:r>
      <w:r w:rsidR="00614641">
        <w:rPr>
          <w:rFonts w:ascii="Arial" w:hAnsi="Arial" w:cs="Arial"/>
        </w:rPr>
        <w:t xml:space="preserve"> often</w:t>
      </w:r>
      <w:r w:rsidR="00ED7E20" w:rsidRPr="00ED7E20">
        <w:rPr>
          <w:rFonts w:ascii="Arial" w:hAnsi="Arial" w:cs="Arial"/>
        </w:rPr>
        <w:t xml:space="preserve"> already been absorbed by the continuing growth in passenger numbers. </w:t>
      </w:r>
      <w:r>
        <w:rPr>
          <w:rFonts w:ascii="Arial" w:hAnsi="Arial" w:cs="Arial"/>
        </w:rPr>
        <w:t xml:space="preserve"> </w:t>
      </w:r>
      <w:r w:rsidR="00ED7E20" w:rsidRPr="00ED7E20">
        <w:rPr>
          <w:rFonts w:ascii="Arial" w:hAnsi="Arial" w:cs="Arial"/>
        </w:rPr>
        <w:t>There is emerging evidence that people are deterred fro</w:t>
      </w:r>
      <w:r w:rsidR="00614641">
        <w:rPr>
          <w:rFonts w:ascii="Arial" w:hAnsi="Arial" w:cs="Arial"/>
        </w:rPr>
        <w:t xml:space="preserve">m making the </w:t>
      </w:r>
      <w:r w:rsidR="00ED7E20" w:rsidRPr="00ED7E20">
        <w:rPr>
          <w:rFonts w:ascii="Arial" w:hAnsi="Arial" w:cs="Arial"/>
        </w:rPr>
        <w:t xml:space="preserve">switch from car to rail because of the severe overcrowding on many train services in the region, particularly during the Monday to Friday peak periods as well as the lack of dependable parking capacity at many stations. </w:t>
      </w:r>
      <w:r>
        <w:rPr>
          <w:rFonts w:ascii="Arial" w:hAnsi="Arial" w:cs="Arial"/>
        </w:rPr>
        <w:t xml:space="preserve"> P</w:t>
      </w:r>
      <w:r w:rsidR="00ED7E20" w:rsidRPr="00ED7E20">
        <w:rPr>
          <w:rFonts w:ascii="Arial" w:hAnsi="Arial" w:cs="Arial"/>
        </w:rPr>
        <w:t>asse</w:t>
      </w:r>
      <w:r>
        <w:rPr>
          <w:rFonts w:ascii="Arial" w:hAnsi="Arial" w:cs="Arial"/>
        </w:rPr>
        <w:t>nger numbers are now already 25</w:t>
      </w:r>
      <w:r w:rsidR="00ED7E20" w:rsidRPr="00ED7E20">
        <w:rPr>
          <w:rFonts w:ascii="Arial" w:hAnsi="Arial" w:cs="Arial"/>
        </w:rPr>
        <w:t>% above the data given to bidders for the aborted 2013 franchise.</w:t>
      </w:r>
      <w:r>
        <w:rPr>
          <w:rFonts w:ascii="Arial" w:hAnsi="Arial" w:cs="Arial"/>
        </w:rPr>
        <w:t xml:space="preserve"> The base</w:t>
      </w:r>
      <w:r w:rsidR="00ED7E20" w:rsidRPr="00ED7E20">
        <w:rPr>
          <w:rFonts w:ascii="Arial" w:hAnsi="Arial" w:cs="Arial"/>
        </w:rPr>
        <w:t xml:space="preserve">line data for the </w:t>
      </w:r>
      <w:r>
        <w:rPr>
          <w:rFonts w:ascii="Arial" w:hAnsi="Arial" w:cs="Arial"/>
        </w:rPr>
        <w:t>new franchise</w:t>
      </w:r>
      <w:r w:rsidR="00ED7E20" w:rsidRPr="00ED7E20">
        <w:rPr>
          <w:rFonts w:ascii="Arial" w:hAnsi="Arial" w:cs="Arial"/>
        </w:rPr>
        <w:t xml:space="preserve"> </w:t>
      </w:r>
      <w:r w:rsidR="00614641">
        <w:rPr>
          <w:rFonts w:ascii="Arial" w:hAnsi="Arial" w:cs="Arial"/>
        </w:rPr>
        <w:t>should therefore</w:t>
      </w:r>
      <w:r w:rsidR="00ED7E20" w:rsidRPr="00ED7E20">
        <w:rPr>
          <w:rFonts w:ascii="Arial" w:hAnsi="Arial" w:cs="Arial"/>
        </w:rPr>
        <w:t xml:space="preserve"> be</w:t>
      </w:r>
      <w:r>
        <w:rPr>
          <w:rFonts w:ascii="Arial" w:hAnsi="Arial" w:cs="Arial"/>
        </w:rPr>
        <w:t xml:space="preserve"> based on</w:t>
      </w:r>
      <w:r w:rsidR="00ED7E20" w:rsidRPr="00ED7E20">
        <w:rPr>
          <w:rFonts w:ascii="Arial" w:hAnsi="Arial" w:cs="Arial"/>
        </w:rPr>
        <w:t xml:space="preserve"> the passenger numbers carried and revenue generated in 2014/15.</w:t>
      </w:r>
    </w:p>
    <w:p w:rsidR="00ED7E20" w:rsidRPr="00ED7E20" w:rsidRDefault="00925ABF" w:rsidP="00ED7E20">
      <w:pPr>
        <w:pStyle w:val="Default"/>
        <w:spacing w:after="106"/>
        <w:rPr>
          <w:rFonts w:ascii="Arial" w:hAnsi="Arial" w:cs="Arial"/>
        </w:rPr>
      </w:pPr>
      <w:r>
        <w:rPr>
          <w:rFonts w:ascii="Arial" w:hAnsi="Arial" w:cs="Arial"/>
        </w:rPr>
        <w:t>The current</w:t>
      </w:r>
      <w:r w:rsidR="00ED7E20" w:rsidRPr="00ED7E20">
        <w:rPr>
          <w:rFonts w:ascii="Arial" w:hAnsi="Arial" w:cs="Arial"/>
        </w:rPr>
        <w:t xml:space="preserve"> capacity gap will become even greater over the </w:t>
      </w:r>
      <w:r w:rsidR="00614641">
        <w:rPr>
          <w:rFonts w:ascii="Arial" w:hAnsi="Arial" w:cs="Arial"/>
        </w:rPr>
        <w:t>next franchise period, if the issue is</w:t>
      </w:r>
      <w:r>
        <w:rPr>
          <w:rFonts w:ascii="Arial" w:hAnsi="Arial" w:cs="Arial"/>
        </w:rPr>
        <w:t xml:space="preserve"> </w:t>
      </w:r>
      <w:r w:rsidR="00ED7E20" w:rsidRPr="00ED7E20">
        <w:rPr>
          <w:rFonts w:ascii="Arial" w:hAnsi="Arial" w:cs="Arial"/>
        </w:rPr>
        <w:t>not addressed commencing in</w:t>
      </w:r>
      <w:r>
        <w:rPr>
          <w:rFonts w:ascii="Arial" w:hAnsi="Arial" w:cs="Arial"/>
        </w:rPr>
        <w:t xml:space="preserve"> the</w:t>
      </w:r>
      <w:r w:rsidR="00ED7E20" w:rsidRPr="00ED7E20">
        <w:rPr>
          <w:rFonts w:ascii="Arial" w:hAnsi="Arial" w:cs="Arial"/>
        </w:rPr>
        <w:t xml:space="preserve"> December 2016</w:t>
      </w:r>
      <w:r>
        <w:rPr>
          <w:rFonts w:ascii="Arial" w:hAnsi="Arial" w:cs="Arial"/>
        </w:rPr>
        <w:t xml:space="preserve"> timetable</w:t>
      </w:r>
      <w:r w:rsidR="00ED7E20" w:rsidRPr="00ED7E20">
        <w:rPr>
          <w:rFonts w:ascii="Arial" w:hAnsi="Arial" w:cs="Arial"/>
        </w:rPr>
        <w:t xml:space="preserve">. Unless </w:t>
      </w:r>
      <w:r>
        <w:rPr>
          <w:rFonts w:ascii="Arial" w:hAnsi="Arial" w:cs="Arial"/>
        </w:rPr>
        <w:t>increases in</w:t>
      </w:r>
      <w:r w:rsidR="00ED7E20" w:rsidRPr="00ED7E20">
        <w:rPr>
          <w:rFonts w:ascii="Arial" w:hAnsi="Arial" w:cs="Arial"/>
        </w:rPr>
        <w:t xml:space="preserve"> seating capacity</w:t>
      </w:r>
      <w:r>
        <w:rPr>
          <w:rFonts w:ascii="Arial" w:hAnsi="Arial" w:cs="Arial"/>
        </w:rPr>
        <w:t xml:space="preserve"> are made</w:t>
      </w:r>
      <w:r w:rsidR="00ED7E20" w:rsidRPr="00ED7E20">
        <w:rPr>
          <w:rFonts w:ascii="Arial" w:hAnsi="Arial" w:cs="Arial"/>
        </w:rPr>
        <w:t xml:space="preserve"> on all the main line services, including those to the </w:t>
      </w:r>
      <w:r>
        <w:rPr>
          <w:rFonts w:ascii="Arial" w:hAnsi="Arial" w:cs="Arial"/>
        </w:rPr>
        <w:t>F</w:t>
      </w:r>
      <w:r w:rsidR="00ED7E20" w:rsidRPr="00ED7E20">
        <w:rPr>
          <w:rFonts w:ascii="Arial" w:hAnsi="Arial" w:cs="Arial"/>
        </w:rPr>
        <w:t xml:space="preserve">ar </w:t>
      </w:r>
      <w:r>
        <w:rPr>
          <w:rFonts w:ascii="Arial" w:hAnsi="Arial" w:cs="Arial"/>
        </w:rPr>
        <w:t xml:space="preserve">South West and on the </w:t>
      </w:r>
      <w:r w:rsidR="00ED7E20" w:rsidRPr="00ED7E20">
        <w:rPr>
          <w:rFonts w:ascii="Arial" w:hAnsi="Arial" w:cs="Arial"/>
        </w:rPr>
        <w:t xml:space="preserve">Greater Bristol and Exeter / Devon </w:t>
      </w:r>
      <w:r>
        <w:rPr>
          <w:rFonts w:ascii="Arial" w:hAnsi="Arial" w:cs="Arial"/>
        </w:rPr>
        <w:t xml:space="preserve">networks, </w:t>
      </w:r>
      <w:r w:rsidR="00614641">
        <w:rPr>
          <w:rFonts w:ascii="Arial" w:hAnsi="Arial" w:cs="Arial"/>
        </w:rPr>
        <w:t>it will be more</w:t>
      </w:r>
      <w:r w:rsidR="00ED7E20" w:rsidRPr="00ED7E20">
        <w:rPr>
          <w:rFonts w:ascii="Arial" w:hAnsi="Arial" w:cs="Arial"/>
        </w:rPr>
        <w:t xml:space="preserve"> difficult for LTAs and LEPs to promote economic growth and sustainable transport. </w:t>
      </w:r>
    </w:p>
    <w:p w:rsidR="00ED7E20" w:rsidRPr="00ED7E20" w:rsidRDefault="00ED7E20" w:rsidP="00ED7E20">
      <w:pPr>
        <w:pStyle w:val="Default"/>
        <w:spacing w:after="106"/>
        <w:rPr>
          <w:rFonts w:ascii="Arial" w:hAnsi="Arial" w:cs="Arial"/>
        </w:rPr>
      </w:pPr>
      <w:r w:rsidRPr="00ED7E20">
        <w:rPr>
          <w:rFonts w:ascii="Arial" w:hAnsi="Arial" w:cs="Arial"/>
        </w:rPr>
        <w:t>The franchise specification should</w:t>
      </w:r>
      <w:r w:rsidR="00925ABF">
        <w:rPr>
          <w:rFonts w:ascii="Arial" w:hAnsi="Arial" w:cs="Arial"/>
        </w:rPr>
        <w:t xml:space="preserve"> therefore</w:t>
      </w:r>
      <w:r w:rsidRPr="00ED7E20">
        <w:rPr>
          <w:rFonts w:ascii="Arial" w:hAnsi="Arial" w:cs="Arial"/>
        </w:rPr>
        <w:t xml:space="preserve"> identify a phased development of services over the extension period.  </w:t>
      </w:r>
      <w:r w:rsidR="00925ABF">
        <w:rPr>
          <w:rFonts w:ascii="Arial" w:hAnsi="Arial" w:cs="Arial"/>
        </w:rPr>
        <w:t>Th</w:t>
      </w:r>
      <w:r w:rsidRPr="00ED7E20">
        <w:rPr>
          <w:rFonts w:ascii="Arial" w:hAnsi="Arial" w:cs="Arial"/>
        </w:rPr>
        <w:t xml:space="preserve">is </w:t>
      </w:r>
      <w:r w:rsidR="00614641">
        <w:rPr>
          <w:rFonts w:ascii="Arial" w:hAnsi="Arial" w:cs="Arial"/>
        </w:rPr>
        <w:t>may be achieved</w:t>
      </w:r>
      <w:r w:rsidRPr="00ED7E20">
        <w:rPr>
          <w:rFonts w:ascii="Arial" w:hAnsi="Arial" w:cs="Arial"/>
        </w:rPr>
        <w:t xml:space="preserve"> by an indication of anticipated additional minimum service level requirements – particularly the span of the operating day, the basic service frequency on each route and the minimum number of seats per train – for 2016 and then for 2018 to inc</w:t>
      </w:r>
      <w:r w:rsidR="00925ABF">
        <w:rPr>
          <w:rFonts w:ascii="Arial" w:hAnsi="Arial" w:cs="Arial"/>
        </w:rPr>
        <w:t>lude the Devon Metro scheme and the Metro</w:t>
      </w:r>
      <w:r w:rsidRPr="00ED7E20">
        <w:rPr>
          <w:rFonts w:ascii="Arial" w:hAnsi="Arial" w:cs="Arial"/>
        </w:rPr>
        <w:t>West project.</w:t>
      </w:r>
      <w:r w:rsidR="00614641">
        <w:rPr>
          <w:rFonts w:ascii="Arial" w:hAnsi="Arial" w:cs="Arial"/>
        </w:rPr>
        <w:t xml:space="preserve">  Our responses to some of the questions provide TWSW views on the key priorities, which have often emerged from previous studies.</w:t>
      </w:r>
      <w:r w:rsidRPr="00ED7E20">
        <w:rPr>
          <w:rFonts w:ascii="Arial" w:hAnsi="Arial" w:cs="Arial"/>
        </w:rPr>
        <w:t xml:space="preserve">   </w:t>
      </w:r>
    </w:p>
    <w:p w:rsidR="00D71797" w:rsidRDefault="00D71797" w:rsidP="00D71797">
      <w:pPr>
        <w:pStyle w:val="Default"/>
        <w:spacing w:after="106"/>
        <w:rPr>
          <w:rFonts w:ascii="Arial" w:hAnsi="Arial" w:cs="Arial"/>
          <w:b/>
        </w:rPr>
      </w:pPr>
      <w:r w:rsidRPr="00D71797">
        <w:rPr>
          <w:rFonts w:ascii="Arial" w:hAnsi="Arial" w:cs="Arial"/>
          <w:b/>
        </w:rPr>
        <w:t>An Introduction to the South West</w:t>
      </w:r>
      <w:r w:rsidR="00012084">
        <w:rPr>
          <w:rFonts w:ascii="Arial" w:hAnsi="Arial" w:cs="Arial"/>
          <w:b/>
        </w:rPr>
        <w:t xml:space="preserve"> Economy</w:t>
      </w:r>
    </w:p>
    <w:p w:rsidR="00012084" w:rsidRDefault="00346CE5" w:rsidP="00012084">
      <w:pPr>
        <w:pStyle w:val="Default"/>
        <w:spacing w:after="106"/>
        <w:rPr>
          <w:rFonts w:ascii="Arial" w:hAnsi="Arial" w:cs="Arial"/>
        </w:rPr>
      </w:pPr>
      <w:r>
        <w:rPr>
          <w:rFonts w:ascii="Arial" w:hAnsi="Arial" w:cs="Arial"/>
        </w:rPr>
        <w:t xml:space="preserve">TWSW fully supports the </w:t>
      </w:r>
      <w:r w:rsidR="00012084">
        <w:rPr>
          <w:rFonts w:ascii="Arial" w:hAnsi="Arial" w:cs="Arial"/>
        </w:rPr>
        <w:t>view that transport improvements should clearly benefit the wider economy.</w:t>
      </w:r>
    </w:p>
    <w:p w:rsidR="00012084" w:rsidRPr="00B239A2" w:rsidRDefault="00012084" w:rsidP="00012084">
      <w:pPr>
        <w:pStyle w:val="Default"/>
        <w:spacing w:after="106"/>
        <w:rPr>
          <w:rFonts w:ascii="Arial" w:hAnsi="Arial" w:cs="Arial"/>
        </w:rPr>
      </w:pPr>
      <w:r>
        <w:rPr>
          <w:rFonts w:ascii="Arial" w:hAnsi="Arial" w:cs="Arial"/>
        </w:rPr>
        <w:t>The size and vitality of the south west</w:t>
      </w:r>
      <w:r w:rsidRPr="00012084">
        <w:rPr>
          <w:rFonts w:ascii="Arial" w:hAnsi="Arial" w:cs="Arial"/>
        </w:rPr>
        <w:t xml:space="preserve"> economies</w:t>
      </w:r>
      <w:r w:rsidR="00346CE5">
        <w:rPr>
          <w:rFonts w:ascii="Arial" w:hAnsi="Arial" w:cs="Arial"/>
        </w:rPr>
        <w:t>,</w:t>
      </w:r>
      <w:r w:rsidRPr="00012084">
        <w:rPr>
          <w:rFonts w:ascii="Arial" w:hAnsi="Arial" w:cs="Arial"/>
        </w:rPr>
        <w:t xml:space="preserve"> relative t</w:t>
      </w:r>
      <w:r>
        <w:rPr>
          <w:rFonts w:ascii="Arial" w:hAnsi="Arial" w:cs="Arial"/>
        </w:rPr>
        <w:t>o other parts of the country</w:t>
      </w:r>
      <w:r w:rsidR="00346CE5">
        <w:rPr>
          <w:rFonts w:ascii="Arial" w:hAnsi="Arial" w:cs="Arial"/>
        </w:rPr>
        <w:t>,</w:t>
      </w:r>
      <w:r>
        <w:rPr>
          <w:rFonts w:ascii="Arial" w:hAnsi="Arial" w:cs="Arial"/>
        </w:rPr>
        <w:t xml:space="preserve"> is</w:t>
      </w:r>
      <w:r w:rsidR="00346CE5">
        <w:rPr>
          <w:rFonts w:ascii="Arial" w:hAnsi="Arial" w:cs="Arial"/>
        </w:rPr>
        <w:t xml:space="preserve"> </w:t>
      </w:r>
      <w:r w:rsidRPr="00012084">
        <w:rPr>
          <w:rFonts w:ascii="Arial" w:hAnsi="Arial" w:cs="Arial"/>
        </w:rPr>
        <w:t>underestimated</w:t>
      </w:r>
      <w:r w:rsidR="00346CE5">
        <w:rPr>
          <w:rFonts w:ascii="Arial" w:hAnsi="Arial" w:cs="Arial"/>
        </w:rPr>
        <w:t xml:space="preserve"> by national transport policy.  T</w:t>
      </w:r>
      <w:r w:rsidR="00614641">
        <w:rPr>
          <w:rFonts w:ascii="Arial" w:hAnsi="Arial" w:cs="Arial"/>
        </w:rPr>
        <w:t>he table below compares south west</w:t>
      </w:r>
      <w:r w:rsidRPr="00012084">
        <w:rPr>
          <w:rFonts w:ascii="Arial" w:hAnsi="Arial" w:cs="Arial"/>
        </w:rPr>
        <w:t xml:space="preserve"> economies to other </w:t>
      </w:r>
      <w:r>
        <w:rPr>
          <w:rFonts w:ascii="Arial" w:hAnsi="Arial" w:cs="Arial"/>
        </w:rPr>
        <w:t>locations</w:t>
      </w:r>
      <w:r w:rsidR="007A1798">
        <w:rPr>
          <w:rFonts w:ascii="Arial" w:hAnsi="Arial" w:cs="Arial"/>
        </w:rPr>
        <w:t xml:space="preserve"> (many of which will benefit from High Speed 2).  The figures show</w:t>
      </w:r>
      <w:r w:rsidRPr="00012084">
        <w:rPr>
          <w:rFonts w:ascii="Arial" w:hAnsi="Arial" w:cs="Arial"/>
        </w:rPr>
        <w:t xml:space="preserve"> that the boost of improved rail connectivity on the Bristol lines (2nd largest growth in </w:t>
      </w:r>
      <w:r w:rsidR="00614641">
        <w:rPr>
          <w:rFonts w:ascii="Arial" w:hAnsi="Arial" w:cs="Arial"/>
        </w:rPr>
        <w:t xml:space="preserve">table below) could </w:t>
      </w:r>
      <w:r w:rsidR="007A1798">
        <w:rPr>
          <w:rFonts w:ascii="Arial" w:hAnsi="Arial" w:cs="Arial"/>
        </w:rPr>
        <w:t>assist a strong economic region</w:t>
      </w:r>
      <w:r w:rsidRPr="00012084">
        <w:rPr>
          <w:rFonts w:ascii="Arial" w:hAnsi="Arial" w:cs="Arial"/>
        </w:rPr>
        <w:t xml:space="preserve">. The table also illustrates that economies further west are equally in need of </w:t>
      </w:r>
      <w:r w:rsidR="00614641">
        <w:rPr>
          <w:rFonts w:ascii="Arial" w:hAnsi="Arial" w:cs="Arial"/>
        </w:rPr>
        <w:t>such a boost</w:t>
      </w:r>
      <w:r w:rsidR="00346CE5" w:rsidRPr="00B239A2">
        <w:rPr>
          <w:rFonts w:ascii="Arial" w:hAnsi="Arial" w:cs="Arial"/>
        </w:rPr>
        <w:t xml:space="preserve"> </w:t>
      </w:r>
      <w:r w:rsidRPr="00B239A2">
        <w:rPr>
          <w:rFonts w:ascii="Arial" w:hAnsi="Arial" w:cs="Arial"/>
        </w:rPr>
        <w:t>(FSW eco</w:t>
      </w:r>
      <w:r w:rsidR="00333C6F">
        <w:rPr>
          <w:rFonts w:ascii="Arial" w:hAnsi="Arial" w:cs="Arial"/>
        </w:rPr>
        <w:t xml:space="preserve">nomy has highest growth) need better </w:t>
      </w:r>
      <w:r w:rsidR="007A1798">
        <w:rPr>
          <w:rFonts w:ascii="Arial" w:hAnsi="Arial" w:cs="Arial"/>
        </w:rPr>
        <w:t>rail</w:t>
      </w:r>
      <w:r w:rsidR="00333C6F">
        <w:rPr>
          <w:rFonts w:ascii="Arial" w:hAnsi="Arial" w:cs="Arial"/>
        </w:rPr>
        <w:t xml:space="preserve"> services</w:t>
      </w:r>
      <w:r w:rsidRPr="00B239A2">
        <w:rPr>
          <w:rFonts w:ascii="Arial" w:hAnsi="Arial" w:cs="Arial"/>
        </w:rPr>
        <w:t xml:space="preserve"> to help the economic growth of the country.</w:t>
      </w:r>
    </w:p>
    <w:p w:rsidR="00E2511B" w:rsidRPr="00B239A2" w:rsidRDefault="004D449B" w:rsidP="004D449B">
      <w:pPr>
        <w:pStyle w:val="Default"/>
        <w:spacing w:after="106"/>
        <w:jc w:val="center"/>
        <w:rPr>
          <w:rFonts w:ascii="Arial" w:hAnsi="Arial" w:cs="Arial"/>
          <w:b/>
        </w:rPr>
      </w:pPr>
      <w:r w:rsidRPr="00B239A2">
        <w:rPr>
          <w:rFonts w:ascii="Arial" w:hAnsi="Arial" w:cs="Arial"/>
          <w:b/>
        </w:rPr>
        <w:t>T</w:t>
      </w:r>
      <w:r w:rsidR="00E2511B" w:rsidRPr="00B239A2">
        <w:rPr>
          <w:rFonts w:ascii="Arial" w:hAnsi="Arial" w:cs="Arial"/>
          <w:b/>
        </w:rPr>
        <w:t xml:space="preserve">able 1 </w:t>
      </w:r>
      <w:r w:rsidRPr="00B239A2">
        <w:rPr>
          <w:rFonts w:ascii="Arial" w:hAnsi="Arial" w:cs="Arial"/>
          <w:b/>
        </w:rPr>
        <w:t>–</w:t>
      </w:r>
      <w:r w:rsidR="00E2511B" w:rsidRPr="00B239A2">
        <w:rPr>
          <w:rFonts w:ascii="Arial" w:hAnsi="Arial" w:cs="Arial"/>
          <w:b/>
        </w:rPr>
        <w:t xml:space="preserve"> </w:t>
      </w:r>
      <w:r w:rsidRPr="00B239A2">
        <w:rPr>
          <w:rFonts w:ascii="Arial" w:hAnsi="Arial" w:cs="Arial"/>
          <w:b/>
        </w:rPr>
        <w:t>South West Economies in Context</w:t>
      </w:r>
    </w:p>
    <w:tbl>
      <w:tblPr>
        <w:tblStyle w:val="LightShading-Accent5"/>
        <w:tblW w:w="0" w:type="auto"/>
        <w:tblLook w:val="04A0" w:firstRow="1" w:lastRow="0" w:firstColumn="1" w:lastColumn="0" w:noHBand="0" w:noVBand="1"/>
      </w:tblPr>
      <w:tblGrid>
        <w:gridCol w:w="3652"/>
        <w:gridCol w:w="1863"/>
        <w:gridCol w:w="1863"/>
        <w:gridCol w:w="1864"/>
      </w:tblGrid>
      <w:tr w:rsidR="004D449B" w:rsidRPr="00B239A2" w:rsidTr="004D44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4D449B" w:rsidP="00012084">
            <w:pPr>
              <w:pStyle w:val="Default"/>
              <w:spacing w:after="106"/>
              <w:rPr>
                <w:rFonts w:ascii="Arial" w:hAnsi="Arial" w:cs="Arial"/>
              </w:rPr>
            </w:pPr>
            <w:r w:rsidRPr="00B239A2">
              <w:rPr>
                <w:rFonts w:ascii="Arial" w:hAnsi="Arial" w:cs="Arial"/>
              </w:rPr>
              <w:t>Sub-Region</w:t>
            </w:r>
          </w:p>
        </w:tc>
        <w:tc>
          <w:tcPr>
            <w:tcW w:w="1863" w:type="dxa"/>
          </w:tcPr>
          <w:p w:rsidR="004D449B" w:rsidRPr="00B239A2" w:rsidRDefault="004D449B" w:rsidP="00012084">
            <w:pPr>
              <w:pStyle w:val="Default"/>
              <w:spacing w:after="106"/>
              <w:cnfStyle w:val="100000000000" w:firstRow="1"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Total GVA (2011) £bn</w:t>
            </w:r>
          </w:p>
        </w:tc>
        <w:tc>
          <w:tcPr>
            <w:tcW w:w="1863" w:type="dxa"/>
          </w:tcPr>
          <w:p w:rsidR="004D449B" w:rsidRPr="00B239A2" w:rsidRDefault="004D449B" w:rsidP="00012084">
            <w:pPr>
              <w:pStyle w:val="Default"/>
              <w:spacing w:after="106"/>
              <w:cnfStyle w:val="100000000000" w:firstRow="1"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GVA per head (2011) £</w:t>
            </w:r>
            <w:r w:rsidR="00554A56" w:rsidRPr="00B239A2">
              <w:rPr>
                <w:rFonts w:ascii="Arial" w:hAnsi="Arial" w:cs="Arial"/>
              </w:rPr>
              <w:t>000</w:t>
            </w:r>
          </w:p>
        </w:tc>
        <w:tc>
          <w:tcPr>
            <w:tcW w:w="1864" w:type="dxa"/>
          </w:tcPr>
          <w:p w:rsidR="004D449B" w:rsidRPr="00B239A2" w:rsidRDefault="004D449B" w:rsidP="00012084">
            <w:pPr>
              <w:pStyle w:val="Default"/>
              <w:spacing w:after="106"/>
              <w:cnfStyle w:val="100000000000" w:firstRow="1"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GVA Growth (1999-2011) %</w:t>
            </w:r>
          </w:p>
        </w:tc>
      </w:tr>
      <w:tr w:rsidR="004D449B" w:rsidRPr="00B239A2" w:rsidTr="004D4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4D449B" w:rsidP="00012084">
            <w:pPr>
              <w:pStyle w:val="Default"/>
              <w:spacing w:after="106"/>
              <w:rPr>
                <w:rFonts w:ascii="Arial" w:hAnsi="Arial" w:cs="Arial"/>
                <w:b w:val="0"/>
              </w:rPr>
            </w:pPr>
            <w:r w:rsidRPr="00B239A2">
              <w:rPr>
                <w:rFonts w:ascii="Arial" w:hAnsi="Arial" w:cs="Arial"/>
                <w:b w:val="0"/>
              </w:rPr>
              <w:t>Greater Manchester</w:t>
            </w:r>
          </w:p>
        </w:tc>
        <w:tc>
          <w:tcPr>
            <w:tcW w:w="1863" w:type="dxa"/>
          </w:tcPr>
          <w:p w:rsidR="004D449B" w:rsidRPr="00B239A2" w:rsidRDefault="004D449B"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48.20</w:t>
            </w:r>
          </w:p>
        </w:tc>
        <w:tc>
          <w:tcPr>
            <w:tcW w:w="1863" w:type="dxa"/>
          </w:tcPr>
          <w:p w:rsidR="004D449B" w:rsidRPr="00B239A2" w:rsidRDefault="004D449B"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18.0</w:t>
            </w:r>
          </w:p>
        </w:tc>
        <w:tc>
          <w:tcPr>
            <w:tcW w:w="1864" w:type="dxa"/>
          </w:tcPr>
          <w:p w:rsidR="004D449B" w:rsidRPr="00B239A2" w:rsidRDefault="004D449B"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50.1</w:t>
            </w:r>
          </w:p>
        </w:tc>
      </w:tr>
      <w:tr w:rsidR="004D449B" w:rsidRPr="00B239A2" w:rsidTr="004D449B">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4D449B" w:rsidP="00012084">
            <w:pPr>
              <w:pStyle w:val="Default"/>
              <w:spacing w:after="106"/>
              <w:rPr>
                <w:rFonts w:ascii="Arial" w:hAnsi="Arial" w:cs="Arial"/>
                <w:b w:val="0"/>
              </w:rPr>
            </w:pPr>
            <w:r w:rsidRPr="00B239A2">
              <w:rPr>
                <w:rFonts w:ascii="Arial" w:hAnsi="Arial" w:cs="Arial"/>
                <w:b w:val="0"/>
              </w:rPr>
              <w:t>Derbyshire &amp; Nottinghamshire</w:t>
            </w:r>
          </w:p>
        </w:tc>
        <w:tc>
          <w:tcPr>
            <w:tcW w:w="1863" w:type="dxa"/>
          </w:tcPr>
          <w:p w:rsidR="004D449B" w:rsidRPr="00B239A2" w:rsidRDefault="004D449B"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37.08</w:t>
            </w:r>
          </w:p>
        </w:tc>
        <w:tc>
          <w:tcPr>
            <w:tcW w:w="1863" w:type="dxa"/>
          </w:tcPr>
          <w:p w:rsidR="004D449B" w:rsidRPr="00B239A2" w:rsidRDefault="004D449B"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17.6</w:t>
            </w:r>
          </w:p>
        </w:tc>
        <w:tc>
          <w:tcPr>
            <w:tcW w:w="1864" w:type="dxa"/>
          </w:tcPr>
          <w:p w:rsidR="004D449B" w:rsidRPr="00B239A2" w:rsidRDefault="004D449B"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52.6</w:t>
            </w:r>
          </w:p>
        </w:tc>
      </w:tr>
      <w:tr w:rsidR="004D449B" w:rsidRPr="00B239A2" w:rsidTr="004D4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4D449B" w:rsidP="00012084">
            <w:pPr>
              <w:pStyle w:val="Default"/>
              <w:spacing w:after="106"/>
              <w:rPr>
                <w:rFonts w:ascii="Arial" w:hAnsi="Arial" w:cs="Arial"/>
                <w:b w:val="0"/>
              </w:rPr>
            </w:pPr>
            <w:r w:rsidRPr="00B239A2">
              <w:rPr>
                <w:rFonts w:ascii="Arial" w:hAnsi="Arial" w:cs="Arial"/>
                <w:b w:val="0"/>
              </w:rPr>
              <w:t>Merseyside</w:t>
            </w:r>
          </w:p>
        </w:tc>
        <w:tc>
          <w:tcPr>
            <w:tcW w:w="1863" w:type="dxa"/>
          </w:tcPr>
          <w:p w:rsidR="004D449B" w:rsidRPr="00B239A2" w:rsidRDefault="004D449B"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23.06</w:t>
            </w:r>
          </w:p>
        </w:tc>
        <w:tc>
          <w:tcPr>
            <w:tcW w:w="1863" w:type="dxa"/>
          </w:tcPr>
          <w:p w:rsidR="004D449B" w:rsidRPr="00B239A2" w:rsidRDefault="004D449B"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16.7</w:t>
            </w:r>
          </w:p>
        </w:tc>
        <w:tc>
          <w:tcPr>
            <w:tcW w:w="1864"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48.4</w:t>
            </w:r>
          </w:p>
        </w:tc>
      </w:tr>
      <w:tr w:rsidR="004D449B" w:rsidRPr="00B239A2" w:rsidTr="004D449B">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4D449B" w:rsidP="00012084">
            <w:pPr>
              <w:pStyle w:val="Default"/>
              <w:spacing w:after="106"/>
              <w:rPr>
                <w:rFonts w:ascii="Arial" w:hAnsi="Arial" w:cs="Arial"/>
                <w:b w:val="0"/>
              </w:rPr>
            </w:pPr>
            <w:r w:rsidRPr="00B239A2">
              <w:rPr>
                <w:rFonts w:ascii="Arial" w:hAnsi="Arial" w:cs="Arial"/>
                <w:b w:val="0"/>
              </w:rPr>
              <w:t>South Wales</w:t>
            </w:r>
          </w:p>
        </w:tc>
        <w:tc>
          <w:tcPr>
            <w:tcW w:w="1863"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22.67</w:t>
            </w:r>
          </w:p>
        </w:tc>
        <w:tc>
          <w:tcPr>
            <w:tcW w:w="1863"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18.5</w:t>
            </w:r>
          </w:p>
        </w:tc>
        <w:tc>
          <w:tcPr>
            <w:tcW w:w="1864"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57.0</w:t>
            </w:r>
          </w:p>
        </w:tc>
      </w:tr>
      <w:tr w:rsidR="004D449B" w:rsidRPr="00B239A2" w:rsidTr="004D4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4D449B" w:rsidP="00012084">
            <w:pPr>
              <w:pStyle w:val="Default"/>
              <w:spacing w:after="106"/>
              <w:rPr>
                <w:rFonts w:ascii="Arial" w:hAnsi="Arial" w:cs="Arial"/>
                <w:b w:val="0"/>
              </w:rPr>
            </w:pPr>
            <w:r w:rsidRPr="00B239A2">
              <w:rPr>
                <w:rFonts w:ascii="Arial" w:hAnsi="Arial" w:cs="Arial"/>
                <w:b w:val="0"/>
              </w:rPr>
              <w:t>Leeds</w:t>
            </w:r>
          </w:p>
        </w:tc>
        <w:tc>
          <w:tcPr>
            <w:tcW w:w="1863"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18.00</w:t>
            </w:r>
          </w:p>
        </w:tc>
        <w:tc>
          <w:tcPr>
            <w:tcW w:w="1863"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24.0</w:t>
            </w:r>
          </w:p>
        </w:tc>
        <w:tc>
          <w:tcPr>
            <w:tcW w:w="1864"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sidRPr="00B239A2">
              <w:rPr>
                <w:rFonts w:ascii="Arial" w:hAnsi="Arial" w:cs="Arial"/>
              </w:rPr>
              <w:t>48.8</w:t>
            </w:r>
          </w:p>
        </w:tc>
      </w:tr>
      <w:tr w:rsidR="004D449B" w:rsidRPr="00B239A2" w:rsidTr="004D449B">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554A56" w:rsidP="00012084">
            <w:pPr>
              <w:pStyle w:val="Default"/>
              <w:spacing w:after="106"/>
              <w:rPr>
                <w:rFonts w:ascii="Arial" w:hAnsi="Arial" w:cs="Arial"/>
                <w:b w:val="0"/>
              </w:rPr>
            </w:pPr>
            <w:r w:rsidRPr="00B239A2">
              <w:rPr>
                <w:rFonts w:ascii="Arial" w:hAnsi="Arial" w:cs="Arial"/>
                <w:b w:val="0"/>
              </w:rPr>
              <w:t>Sheffield</w:t>
            </w:r>
          </w:p>
        </w:tc>
        <w:tc>
          <w:tcPr>
            <w:tcW w:w="1863"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10.00</w:t>
            </w:r>
          </w:p>
        </w:tc>
        <w:tc>
          <w:tcPr>
            <w:tcW w:w="1863"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18.1</w:t>
            </w:r>
          </w:p>
        </w:tc>
        <w:tc>
          <w:tcPr>
            <w:tcW w:w="1864"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sidRPr="00B239A2">
              <w:rPr>
                <w:rFonts w:ascii="Arial" w:hAnsi="Arial" w:cs="Arial"/>
              </w:rPr>
              <w:t>56.5</w:t>
            </w:r>
          </w:p>
        </w:tc>
      </w:tr>
      <w:tr w:rsidR="004D449B" w:rsidRPr="00B239A2" w:rsidTr="004D4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554A56" w:rsidP="00554A56">
            <w:pPr>
              <w:pStyle w:val="Default"/>
              <w:spacing w:after="106"/>
              <w:rPr>
                <w:rFonts w:ascii="Arial" w:hAnsi="Arial" w:cs="Arial"/>
              </w:rPr>
            </w:pPr>
            <w:r w:rsidRPr="00B239A2">
              <w:rPr>
                <w:rFonts w:ascii="Arial" w:hAnsi="Arial" w:cs="Arial"/>
              </w:rPr>
              <w:t>Swindon &amp; Wiltshire</w:t>
            </w:r>
          </w:p>
        </w:tc>
        <w:tc>
          <w:tcPr>
            <w:tcW w:w="1863"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B239A2">
              <w:rPr>
                <w:rFonts w:ascii="Arial" w:hAnsi="Arial" w:cs="Arial"/>
                <w:b/>
              </w:rPr>
              <w:t>14.16</w:t>
            </w:r>
          </w:p>
        </w:tc>
        <w:tc>
          <w:tcPr>
            <w:tcW w:w="1863"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B239A2">
              <w:rPr>
                <w:rFonts w:ascii="Arial" w:hAnsi="Arial" w:cs="Arial"/>
                <w:b/>
              </w:rPr>
              <w:t>20.8</w:t>
            </w:r>
          </w:p>
        </w:tc>
        <w:tc>
          <w:tcPr>
            <w:tcW w:w="1864"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B239A2">
              <w:rPr>
                <w:rFonts w:ascii="Arial" w:hAnsi="Arial" w:cs="Arial"/>
                <w:b/>
              </w:rPr>
              <w:t>55.3</w:t>
            </w:r>
          </w:p>
        </w:tc>
      </w:tr>
      <w:tr w:rsidR="004D449B" w:rsidRPr="00B239A2" w:rsidTr="004D449B">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554A56" w:rsidP="00012084">
            <w:pPr>
              <w:pStyle w:val="Default"/>
              <w:spacing w:after="106"/>
              <w:rPr>
                <w:rFonts w:ascii="Arial" w:hAnsi="Arial" w:cs="Arial"/>
              </w:rPr>
            </w:pPr>
            <w:r w:rsidRPr="00B239A2">
              <w:rPr>
                <w:rFonts w:ascii="Arial" w:hAnsi="Arial" w:cs="Arial"/>
              </w:rPr>
              <w:t>Gloucestershire</w:t>
            </w:r>
          </w:p>
        </w:tc>
        <w:tc>
          <w:tcPr>
            <w:tcW w:w="1863"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B239A2">
              <w:rPr>
                <w:rFonts w:ascii="Arial" w:hAnsi="Arial" w:cs="Arial"/>
                <w:b/>
              </w:rPr>
              <w:t>12.11</w:t>
            </w:r>
          </w:p>
        </w:tc>
        <w:tc>
          <w:tcPr>
            <w:tcW w:w="1863"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B239A2">
              <w:rPr>
                <w:rFonts w:ascii="Arial" w:hAnsi="Arial" w:cs="Arial"/>
                <w:b/>
              </w:rPr>
              <w:t>20.3</w:t>
            </w:r>
          </w:p>
        </w:tc>
        <w:tc>
          <w:tcPr>
            <w:tcW w:w="1864"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B239A2">
              <w:rPr>
                <w:rFonts w:ascii="Arial" w:hAnsi="Arial" w:cs="Arial"/>
                <w:b/>
              </w:rPr>
              <w:t>50.8</w:t>
            </w:r>
          </w:p>
        </w:tc>
      </w:tr>
      <w:tr w:rsidR="004D449B" w:rsidRPr="00B239A2" w:rsidTr="004D4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554A56" w:rsidP="00012084">
            <w:pPr>
              <w:pStyle w:val="Default"/>
              <w:spacing w:after="106"/>
              <w:rPr>
                <w:rFonts w:ascii="Arial" w:hAnsi="Arial" w:cs="Arial"/>
              </w:rPr>
            </w:pPr>
            <w:r w:rsidRPr="00B239A2">
              <w:rPr>
                <w:rFonts w:ascii="Arial" w:hAnsi="Arial" w:cs="Arial"/>
              </w:rPr>
              <w:t xml:space="preserve">Greater </w:t>
            </w:r>
            <w:r w:rsidR="004D449B" w:rsidRPr="00B239A2">
              <w:rPr>
                <w:rFonts w:ascii="Arial" w:hAnsi="Arial" w:cs="Arial"/>
              </w:rPr>
              <w:t>Bristol</w:t>
            </w:r>
          </w:p>
        </w:tc>
        <w:tc>
          <w:tcPr>
            <w:tcW w:w="1863"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B239A2">
              <w:rPr>
                <w:rFonts w:ascii="Arial" w:hAnsi="Arial" w:cs="Arial"/>
                <w:b/>
              </w:rPr>
              <w:t>26.04</w:t>
            </w:r>
          </w:p>
        </w:tc>
        <w:tc>
          <w:tcPr>
            <w:tcW w:w="1863"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B239A2">
              <w:rPr>
                <w:rFonts w:ascii="Arial" w:hAnsi="Arial" w:cs="Arial"/>
                <w:b/>
              </w:rPr>
              <w:t>24.3</w:t>
            </w:r>
          </w:p>
        </w:tc>
        <w:tc>
          <w:tcPr>
            <w:tcW w:w="1864" w:type="dxa"/>
          </w:tcPr>
          <w:p w:rsidR="004D449B" w:rsidRPr="00B239A2" w:rsidRDefault="00554A56" w:rsidP="00012084">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B239A2">
              <w:rPr>
                <w:rFonts w:ascii="Arial" w:hAnsi="Arial" w:cs="Arial"/>
                <w:b/>
              </w:rPr>
              <w:t>68.1</w:t>
            </w:r>
          </w:p>
        </w:tc>
      </w:tr>
      <w:tr w:rsidR="004D449B" w:rsidRPr="00B239A2" w:rsidTr="004D449B">
        <w:tc>
          <w:tcPr>
            <w:cnfStyle w:val="001000000000" w:firstRow="0" w:lastRow="0" w:firstColumn="1" w:lastColumn="0" w:oddVBand="0" w:evenVBand="0" w:oddHBand="0" w:evenHBand="0" w:firstRowFirstColumn="0" w:firstRowLastColumn="0" w:lastRowFirstColumn="0" w:lastRowLastColumn="0"/>
            <w:tcW w:w="3652" w:type="dxa"/>
          </w:tcPr>
          <w:p w:rsidR="004D449B" w:rsidRPr="00B239A2" w:rsidRDefault="004D449B" w:rsidP="00012084">
            <w:pPr>
              <w:pStyle w:val="Default"/>
              <w:spacing w:after="106"/>
              <w:rPr>
                <w:rFonts w:ascii="Arial" w:hAnsi="Arial" w:cs="Arial"/>
              </w:rPr>
            </w:pPr>
            <w:r w:rsidRPr="00B239A2">
              <w:rPr>
                <w:rFonts w:ascii="Arial" w:hAnsi="Arial" w:cs="Arial"/>
              </w:rPr>
              <w:t>Far South West</w:t>
            </w:r>
            <w:r w:rsidR="00554A56" w:rsidRPr="00B239A2">
              <w:rPr>
                <w:rFonts w:ascii="Arial" w:hAnsi="Arial" w:cs="Arial"/>
              </w:rPr>
              <w:t>*</w:t>
            </w:r>
          </w:p>
        </w:tc>
        <w:tc>
          <w:tcPr>
            <w:tcW w:w="1863"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B239A2">
              <w:rPr>
                <w:rFonts w:ascii="Arial" w:hAnsi="Arial" w:cs="Arial"/>
                <w:b/>
              </w:rPr>
              <w:t>35.81</w:t>
            </w:r>
          </w:p>
        </w:tc>
        <w:tc>
          <w:tcPr>
            <w:tcW w:w="1863"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B239A2">
              <w:rPr>
                <w:rFonts w:ascii="Arial" w:hAnsi="Arial" w:cs="Arial"/>
                <w:b/>
              </w:rPr>
              <w:t>16.3</w:t>
            </w:r>
          </w:p>
        </w:tc>
        <w:tc>
          <w:tcPr>
            <w:tcW w:w="1864" w:type="dxa"/>
          </w:tcPr>
          <w:p w:rsidR="004D449B" w:rsidRPr="00B239A2" w:rsidRDefault="00554A56" w:rsidP="00012084">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B239A2">
              <w:rPr>
                <w:rFonts w:ascii="Arial" w:hAnsi="Arial" w:cs="Arial"/>
                <w:b/>
              </w:rPr>
              <w:t>69.3</w:t>
            </w:r>
          </w:p>
        </w:tc>
      </w:tr>
    </w:tbl>
    <w:p w:rsidR="00012084" w:rsidRPr="00012084" w:rsidRDefault="00554A56" w:rsidP="00012084">
      <w:pPr>
        <w:pStyle w:val="Default"/>
        <w:spacing w:after="106"/>
        <w:rPr>
          <w:rFonts w:ascii="Arial" w:hAnsi="Arial" w:cs="Arial"/>
          <w:i/>
          <w:sz w:val="18"/>
          <w:szCs w:val="18"/>
        </w:rPr>
      </w:pPr>
      <w:r>
        <w:rPr>
          <w:rFonts w:ascii="Arial" w:hAnsi="Arial" w:cs="Arial"/>
          <w:i/>
          <w:sz w:val="18"/>
          <w:szCs w:val="18"/>
        </w:rPr>
        <w:t>Source: ONS and 2011 Census.</w:t>
      </w:r>
    </w:p>
    <w:p w:rsidR="00012084" w:rsidRPr="00012084" w:rsidRDefault="00012084" w:rsidP="00012084">
      <w:pPr>
        <w:pStyle w:val="Default"/>
        <w:spacing w:after="106"/>
        <w:rPr>
          <w:rFonts w:ascii="Arial" w:hAnsi="Arial" w:cs="Arial"/>
          <w:i/>
          <w:sz w:val="18"/>
          <w:szCs w:val="18"/>
        </w:rPr>
      </w:pPr>
      <w:r w:rsidRPr="00012084">
        <w:rPr>
          <w:rFonts w:ascii="Arial" w:hAnsi="Arial" w:cs="Arial"/>
          <w:i/>
          <w:sz w:val="18"/>
          <w:szCs w:val="18"/>
        </w:rPr>
        <w:t>* H</w:t>
      </w:r>
      <w:r w:rsidR="00554A56">
        <w:rPr>
          <w:rFonts w:ascii="Arial" w:hAnsi="Arial" w:cs="Arial"/>
          <w:i/>
          <w:sz w:val="18"/>
          <w:szCs w:val="18"/>
        </w:rPr>
        <w:t xml:space="preserve">eart </w:t>
      </w:r>
      <w:r w:rsidRPr="00012084">
        <w:rPr>
          <w:rFonts w:ascii="Arial" w:hAnsi="Arial" w:cs="Arial"/>
          <w:i/>
          <w:sz w:val="18"/>
          <w:szCs w:val="18"/>
        </w:rPr>
        <w:t>o</w:t>
      </w:r>
      <w:r w:rsidR="00554A56">
        <w:rPr>
          <w:rFonts w:ascii="Arial" w:hAnsi="Arial" w:cs="Arial"/>
          <w:i/>
          <w:sz w:val="18"/>
          <w:szCs w:val="18"/>
        </w:rPr>
        <w:t xml:space="preserve">f </w:t>
      </w:r>
      <w:r w:rsidRPr="00012084">
        <w:rPr>
          <w:rFonts w:ascii="Arial" w:hAnsi="Arial" w:cs="Arial"/>
          <w:i/>
          <w:sz w:val="18"/>
          <w:szCs w:val="18"/>
        </w:rPr>
        <w:t>t</w:t>
      </w:r>
      <w:r w:rsidR="00554A56">
        <w:rPr>
          <w:rFonts w:ascii="Arial" w:hAnsi="Arial" w:cs="Arial"/>
          <w:i/>
          <w:sz w:val="18"/>
          <w:szCs w:val="18"/>
        </w:rPr>
        <w:t xml:space="preserve">he </w:t>
      </w:r>
      <w:r w:rsidRPr="00012084">
        <w:rPr>
          <w:rFonts w:ascii="Arial" w:hAnsi="Arial" w:cs="Arial"/>
          <w:i/>
          <w:sz w:val="18"/>
          <w:szCs w:val="18"/>
        </w:rPr>
        <w:t>S</w:t>
      </w:r>
      <w:r w:rsidR="00554A56">
        <w:rPr>
          <w:rFonts w:ascii="Arial" w:hAnsi="Arial" w:cs="Arial"/>
          <w:i/>
          <w:sz w:val="18"/>
          <w:szCs w:val="18"/>
        </w:rPr>
        <w:t xml:space="preserve">outh </w:t>
      </w:r>
      <w:r w:rsidRPr="00012084">
        <w:rPr>
          <w:rFonts w:ascii="Arial" w:hAnsi="Arial" w:cs="Arial"/>
          <w:i/>
          <w:sz w:val="18"/>
          <w:szCs w:val="18"/>
        </w:rPr>
        <w:t>W</w:t>
      </w:r>
      <w:r w:rsidR="00554A56">
        <w:rPr>
          <w:rFonts w:ascii="Arial" w:hAnsi="Arial" w:cs="Arial"/>
          <w:i/>
          <w:sz w:val="18"/>
          <w:szCs w:val="18"/>
        </w:rPr>
        <w:t>est</w:t>
      </w:r>
      <w:r w:rsidR="004C0513">
        <w:rPr>
          <w:rFonts w:ascii="Arial" w:hAnsi="Arial" w:cs="Arial"/>
          <w:i/>
          <w:sz w:val="18"/>
          <w:szCs w:val="18"/>
        </w:rPr>
        <w:t xml:space="preserve"> LEP and Cornwall LEP (</w:t>
      </w:r>
      <w:r w:rsidRPr="00012084">
        <w:rPr>
          <w:rFonts w:ascii="Arial" w:hAnsi="Arial" w:cs="Arial"/>
          <w:i/>
          <w:sz w:val="18"/>
          <w:szCs w:val="18"/>
        </w:rPr>
        <w:t>Somerset, Devon, Torbay, Plymouth and Cornwall</w:t>
      </w:r>
      <w:r w:rsidR="004C0513">
        <w:rPr>
          <w:rFonts w:ascii="Arial" w:hAnsi="Arial" w:cs="Arial"/>
          <w:i/>
          <w:sz w:val="18"/>
          <w:szCs w:val="18"/>
        </w:rPr>
        <w:t xml:space="preserve"> LTAs</w:t>
      </w:r>
      <w:r w:rsidRPr="00012084">
        <w:rPr>
          <w:rFonts w:ascii="Arial" w:hAnsi="Arial" w:cs="Arial"/>
          <w:i/>
          <w:sz w:val="18"/>
          <w:szCs w:val="18"/>
        </w:rPr>
        <w:t>)</w:t>
      </w:r>
    </w:p>
    <w:p w:rsidR="00012084" w:rsidRDefault="00CE47AA" w:rsidP="00012084">
      <w:pPr>
        <w:pStyle w:val="Default"/>
        <w:spacing w:after="106"/>
        <w:rPr>
          <w:rFonts w:ascii="Arial" w:hAnsi="Arial" w:cs="Arial"/>
        </w:rPr>
      </w:pPr>
      <w:r w:rsidRPr="00751C9A">
        <w:rPr>
          <w:rFonts w:ascii="Arial" w:hAnsi="Arial" w:cs="Arial"/>
        </w:rPr>
        <w:t xml:space="preserve">In </w:t>
      </w:r>
      <w:r w:rsidR="00E86FC1" w:rsidRPr="00751C9A">
        <w:rPr>
          <w:rFonts w:ascii="Arial" w:hAnsi="Arial" w:cs="Arial"/>
          <w:b/>
        </w:rPr>
        <w:t>total</w:t>
      </w:r>
      <w:r w:rsidR="00E86FC1" w:rsidRPr="00751C9A">
        <w:rPr>
          <w:rFonts w:ascii="Arial" w:hAnsi="Arial" w:cs="Arial"/>
        </w:rPr>
        <w:t xml:space="preserve"> </w:t>
      </w:r>
      <w:r w:rsidRPr="00751C9A">
        <w:rPr>
          <w:rFonts w:ascii="Arial" w:hAnsi="Arial" w:cs="Arial"/>
        </w:rPr>
        <w:t>GVA terms t</w:t>
      </w:r>
      <w:r w:rsidR="00012084" w:rsidRPr="00751C9A">
        <w:rPr>
          <w:rFonts w:ascii="Arial" w:hAnsi="Arial" w:cs="Arial"/>
        </w:rPr>
        <w:t>he economy of Gre</w:t>
      </w:r>
      <w:r w:rsidR="001E5655">
        <w:rPr>
          <w:rFonts w:ascii="Arial" w:hAnsi="Arial" w:cs="Arial"/>
        </w:rPr>
        <w:t>ater Bristol is larger than any</w:t>
      </w:r>
      <w:r w:rsidR="00012084" w:rsidRPr="00751C9A">
        <w:rPr>
          <w:rFonts w:ascii="Arial" w:hAnsi="Arial" w:cs="Arial"/>
        </w:rPr>
        <w:t xml:space="preserve"> of Merseyside, South Wales and Leeds. The economies of</w:t>
      </w:r>
      <w:r w:rsidR="0015727F">
        <w:rPr>
          <w:rFonts w:ascii="Arial" w:hAnsi="Arial" w:cs="Arial"/>
        </w:rPr>
        <w:t xml:space="preserve"> </w:t>
      </w:r>
      <w:r w:rsidR="00E41264" w:rsidRPr="00751C9A">
        <w:rPr>
          <w:rFonts w:ascii="Arial" w:hAnsi="Arial" w:cs="Arial"/>
        </w:rPr>
        <w:t>Swindon /</w:t>
      </w:r>
      <w:r w:rsidR="00012084" w:rsidRPr="00751C9A">
        <w:rPr>
          <w:rFonts w:ascii="Arial" w:hAnsi="Arial" w:cs="Arial"/>
        </w:rPr>
        <w:t xml:space="preserve"> Wiltshire</w:t>
      </w:r>
      <w:r w:rsidR="00E41264" w:rsidRPr="00751C9A">
        <w:rPr>
          <w:rFonts w:ascii="Arial" w:hAnsi="Arial" w:cs="Arial"/>
        </w:rPr>
        <w:t xml:space="preserve"> and Gloucestershire are larger</w:t>
      </w:r>
      <w:r w:rsidR="00012084" w:rsidRPr="00751C9A">
        <w:rPr>
          <w:rFonts w:ascii="Arial" w:hAnsi="Arial" w:cs="Arial"/>
        </w:rPr>
        <w:t xml:space="preserve"> than that of Sheffie</w:t>
      </w:r>
      <w:r w:rsidRPr="00751C9A">
        <w:rPr>
          <w:rFonts w:ascii="Arial" w:hAnsi="Arial" w:cs="Arial"/>
        </w:rPr>
        <w:t xml:space="preserve">ld. </w:t>
      </w:r>
      <w:r w:rsidR="0015727F">
        <w:rPr>
          <w:rFonts w:ascii="Arial" w:hAnsi="Arial" w:cs="Arial"/>
        </w:rPr>
        <w:t xml:space="preserve"> </w:t>
      </w:r>
      <w:r w:rsidRPr="00751C9A">
        <w:rPr>
          <w:rFonts w:ascii="Arial" w:hAnsi="Arial" w:cs="Arial"/>
        </w:rPr>
        <w:t>Growth in all four of the south west</w:t>
      </w:r>
      <w:r w:rsidR="00012084" w:rsidRPr="00751C9A">
        <w:rPr>
          <w:rFonts w:ascii="Arial" w:hAnsi="Arial" w:cs="Arial"/>
        </w:rPr>
        <w:t xml:space="preserve"> economies</w:t>
      </w:r>
      <w:r w:rsidRPr="00751C9A">
        <w:rPr>
          <w:rFonts w:ascii="Arial" w:hAnsi="Arial" w:cs="Arial"/>
        </w:rPr>
        <w:t>, listed in the table</w:t>
      </w:r>
      <w:r w:rsidR="00012084" w:rsidRPr="00751C9A">
        <w:rPr>
          <w:rFonts w:ascii="Arial" w:hAnsi="Arial" w:cs="Arial"/>
        </w:rPr>
        <w:t xml:space="preserve"> above</w:t>
      </w:r>
      <w:r w:rsidRPr="00751C9A">
        <w:rPr>
          <w:rFonts w:ascii="Arial" w:hAnsi="Arial" w:cs="Arial"/>
        </w:rPr>
        <w:t>,</w:t>
      </w:r>
      <w:r w:rsidR="00012084" w:rsidRPr="00751C9A">
        <w:rPr>
          <w:rFonts w:ascii="Arial" w:hAnsi="Arial" w:cs="Arial"/>
        </w:rPr>
        <w:t xml:space="preserve"> exceeds that of Greater Manchester</w:t>
      </w:r>
      <w:r w:rsidR="001E5655">
        <w:rPr>
          <w:rFonts w:ascii="Arial" w:hAnsi="Arial" w:cs="Arial"/>
        </w:rPr>
        <w:t>.</w:t>
      </w:r>
    </w:p>
    <w:p w:rsidR="00EA0E8F" w:rsidRDefault="00EA0E8F" w:rsidP="00012084">
      <w:pPr>
        <w:pStyle w:val="Default"/>
        <w:spacing w:after="106"/>
        <w:rPr>
          <w:rFonts w:ascii="Arial" w:hAnsi="Arial" w:cs="Arial"/>
        </w:rPr>
      </w:pPr>
      <w:r>
        <w:rPr>
          <w:rFonts w:ascii="Arial" w:hAnsi="Arial" w:cs="Arial"/>
        </w:rPr>
        <w:t>The two largest economic areas in the region are West of England (form</w:t>
      </w:r>
      <w:r w:rsidR="00C74033">
        <w:rPr>
          <w:rFonts w:ascii="Arial" w:hAnsi="Arial" w:cs="Arial"/>
        </w:rPr>
        <w:t xml:space="preserve">erly known as “Greater Bristol”) </w:t>
      </w:r>
      <w:r>
        <w:rPr>
          <w:rFonts w:ascii="Arial" w:hAnsi="Arial" w:cs="Arial"/>
        </w:rPr>
        <w:t>and the Far South West.  It is worth providing some context on both of these areas.</w:t>
      </w:r>
    </w:p>
    <w:p w:rsidR="00EA0E8F" w:rsidRDefault="00EA0E8F" w:rsidP="00012084">
      <w:pPr>
        <w:pStyle w:val="Default"/>
        <w:spacing w:after="106"/>
        <w:rPr>
          <w:rFonts w:ascii="Arial" w:hAnsi="Arial" w:cs="Arial"/>
          <w:i/>
        </w:rPr>
      </w:pPr>
      <w:r w:rsidRPr="00EA0E8F">
        <w:rPr>
          <w:rFonts w:ascii="Arial" w:hAnsi="Arial" w:cs="Arial"/>
          <w:i/>
        </w:rPr>
        <w:t>West of England</w:t>
      </w:r>
    </w:p>
    <w:p w:rsidR="006D09E7" w:rsidRPr="00885754" w:rsidRDefault="006D09E7" w:rsidP="006D09E7">
      <w:pPr>
        <w:rPr>
          <w:rFonts w:ascii="Arial" w:hAnsi="Arial" w:cs="Arial"/>
          <w:szCs w:val="24"/>
        </w:rPr>
      </w:pPr>
      <w:r w:rsidRPr="00885754">
        <w:rPr>
          <w:rFonts w:ascii="Arial" w:hAnsi="Arial" w:cs="Arial"/>
          <w:szCs w:val="24"/>
        </w:rPr>
        <w:t>The West of England has a substantial economic growth agenda</w:t>
      </w:r>
      <w:r w:rsidR="003738B1">
        <w:rPr>
          <w:rFonts w:ascii="Arial" w:hAnsi="Arial" w:cs="Arial"/>
          <w:szCs w:val="24"/>
        </w:rPr>
        <w:t>,</w:t>
      </w:r>
      <w:r w:rsidRPr="00885754">
        <w:rPr>
          <w:rFonts w:ascii="Arial" w:hAnsi="Arial" w:cs="Arial"/>
          <w:szCs w:val="24"/>
        </w:rPr>
        <w:t xml:space="preserve"> whic</w:t>
      </w:r>
      <w:r>
        <w:rPr>
          <w:rFonts w:ascii="Arial" w:hAnsi="Arial" w:cs="Arial"/>
          <w:szCs w:val="24"/>
        </w:rPr>
        <w:t>h is being developed through its</w:t>
      </w:r>
      <w:r w:rsidRPr="00885754">
        <w:rPr>
          <w:rFonts w:ascii="Arial" w:hAnsi="Arial" w:cs="Arial"/>
          <w:szCs w:val="24"/>
        </w:rPr>
        <w:t xml:space="preserve"> Strategic Economic Plan.   </w:t>
      </w:r>
      <w:r>
        <w:rPr>
          <w:rFonts w:ascii="Arial" w:hAnsi="Arial" w:cs="Arial"/>
          <w:szCs w:val="24"/>
        </w:rPr>
        <w:t>The sub-region’s</w:t>
      </w:r>
      <w:r w:rsidRPr="00885754">
        <w:rPr>
          <w:rFonts w:ascii="Arial" w:hAnsi="Arial" w:cs="Arial"/>
          <w:szCs w:val="24"/>
        </w:rPr>
        <w:t xml:space="preserve"> current share of national economic growth (GVA) is the highest of any core city region at 3.1%.  </w:t>
      </w:r>
      <w:r>
        <w:rPr>
          <w:rFonts w:ascii="Arial" w:hAnsi="Arial" w:cs="Arial"/>
          <w:szCs w:val="24"/>
        </w:rPr>
        <w:t>The</w:t>
      </w:r>
      <w:r w:rsidRPr="00885754">
        <w:rPr>
          <w:rFonts w:ascii="Arial" w:hAnsi="Arial" w:cs="Arial"/>
          <w:szCs w:val="24"/>
        </w:rPr>
        <w:t xml:space="preserve"> overall vision is to build on this economic growth through a range of interventions including improving access to major employment sites for the skilled workforce catchment.  Population is expected to exceed 1.1 million by 2026.  </w:t>
      </w:r>
    </w:p>
    <w:p w:rsidR="006D09E7" w:rsidRPr="00885754" w:rsidRDefault="006D09E7" w:rsidP="006D09E7">
      <w:pPr>
        <w:rPr>
          <w:rFonts w:ascii="Arial" w:hAnsi="Arial" w:cs="Arial"/>
          <w:szCs w:val="24"/>
        </w:rPr>
      </w:pPr>
    </w:p>
    <w:p w:rsidR="006D09E7" w:rsidRDefault="006D09E7" w:rsidP="006D09E7">
      <w:pPr>
        <w:rPr>
          <w:rFonts w:ascii="Arial" w:hAnsi="Arial" w:cs="Arial"/>
          <w:szCs w:val="24"/>
        </w:rPr>
      </w:pPr>
      <w:r w:rsidRPr="00885754">
        <w:rPr>
          <w:rFonts w:ascii="Arial" w:hAnsi="Arial" w:cs="Arial"/>
          <w:szCs w:val="24"/>
        </w:rPr>
        <w:t xml:space="preserve">Planning for this growth means </w:t>
      </w:r>
      <w:r>
        <w:rPr>
          <w:rFonts w:ascii="Arial" w:hAnsi="Arial" w:cs="Arial"/>
          <w:szCs w:val="24"/>
        </w:rPr>
        <w:t>the West of England</w:t>
      </w:r>
      <w:r w:rsidRPr="00885754">
        <w:rPr>
          <w:rFonts w:ascii="Arial" w:hAnsi="Arial" w:cs="Arial"/>
          <w:szCs w:val="24"/>
        </w:rPr>
        <w:t xml:space="preserve"> city region needs transport infrastructure</w:t>
      </w:r>
      <w:r>
        <w:rPr>
          <w:rFonts w:ascii="Arial" w:hAnsi="Arial" w:cs="Arial"/>
          <w:szCs w:val="24"/>
        </w:rPr>
        <w:t xml:space="preserve"> that</w:t>
      </w:r>
      <w:r w:rsidRPr="00885754">
        <w:rPr>
          <w:rFonts w:ascii="Arial" w:hAnsi="Arial" w:cs="Arial"/>
          <w:szCs w:val="24"/>
        </w:rPr>
        <w:t xml:space="preserve"> is not only fit for purpose, but has the ability to respond to increasing demand, and therefore maximise potential for continued economic growth.  The modal share for journey to work within the Temple Quay Enterprise Zone is increasing rapidly</w:t>
      </w:r>
      <w:r w:rsidR="003738B1">
        <w:rPr>
          <w:rFonts w:ascii="Arial" w:hAnsi="Arial" w:cs="Arial"/>
          <w:szCs w:val="24"/>
        </w:rPr>
        <w:t>:</w:t>
      </w:r>
      <w:r w:rsidRPr="00885754">
        <w:rPr>
          <w:rFonts w:ascii="Arial" w:hAnsi="Arial" w:cs="Arial"/>
          <w:szCs w:val="24"/>
        </w:rPr>
        <w:t xml:space="preserve"> a recent survey identified that 40% of</w:t>
      </w:r>
      <w:r>
        <w:rPr>
          <w:rFonts w:ascii="Arial" w:hAnsi="Arial" w:cs="Arial"/>
          <w:szCs w:val="24"/>
        </w:rPr>
        <w:t xml:space="preserve"> commuters travel by rail</w:t>
      </w:r>
      <w:r w:rsidR="006313FB">
        <w:rPr>
          <w:rFonts w:ascii="Arial" w:hAnsi="Arial" w:cs="Arial"/>
          <w:szCs w:val="24"/>
        </w:rPr>
        <w:t>, yet el</w:t>
      </w:r>
      <w:r w:rsidR="00C74033">
        <w:rPr>
          <w:rFonts w:ascii="Arial" w:hAnsi="Arial" w:cs="Arial"/>
          <w:szCs w:val="24"/>
        </w:rPr>
        <w:t xml:space="preserve">sewhere in Bristol the </w:t>
      </w:r>
      <w:r w:rsidR="006313FB">
        <w:rPr>
          <w:rFonts w:ascii="Arial" w:hAnsi="Arial" w:cs="Arial"/>
          <w:szCs w:val="24"/>
        </w:rPr>
        <w:t xml:space="preserve">modal </w:t>
      </w:r>
      <w:r w:rsidR="00C74033">
        <w:rPr>
          <w:rFonts w:ascii="Arial" w:hAnsi="Arial" w:cs="Arial"/>
          <w:szCs w:val="24"/>
        </w:rPr>
        <w:t>share b</w:t>
      </w:r>
      <w:r w:rsidR="006313FB">
        <w:rPr>
          <w:rFonts w:ascii="Arial" w:hAnsi="Arial" w:cs="Arial"/>
          <w:szCs w:val="24"/>
        </w:rPr>
        <w:t>y rail is very low for a city of comparable size</w:t>
      </w:r>
      <w:r>
        <w:rPr>
          <w:rFonts w:ascii="Arial" w:hAnsi="Arial" w:cs="Arial"/>
          <w:szCs w:val="24"/>
        </w:rPr>
        <w:t>.  F</w:t>
      </w:r>
      <w:r w:rsidRPr="00885754">
        <w:rPr>
          <w:rFonts w:ascii="Arial" w:hAnsi="Arial" w:cs="Arial"/>
          <w:szCs w:val="24"/>
        </w:rPr>
        <w:t>ive Enterprise Areas are now becoming established and are expected to be major trip generators, and rai</w:t>
      </w:r>
      <w:r>
        <w:rPr>
          <w:rFonts w:ascii="Arial" w:hAnsi="Arial" w:cs="Arial"/>
          <w:szCs w:val="24"/>
        </w:rPr>
        <w:t xml:space="preserve">l </w:t>
      </w:r>
      <w:r w:rsidR="006313FB">
        <w:rPr>
          <w:rFonts w:ascii="Arial" w:hAnsi="Arial" w:cs="Arial"/>
          <w:szCs w:val="24"/>
        </w:rPr>
        <w:t>has the potential to</w:t>
      </w:r>
      <w:r>
        <w:rPr>
          <w:rFonts w:ascii="Arial" w:hAnsi="Arial" w:cs="Arial"/>
          <w:szCs w:val="24"/>
        </w:rPr>
        <w:t xml:space="preserve"> play a significant part in</w:t>
      </w:r>
      <w:r w:rsidRPr="00885754">
        <w:rPr>
          <w:rFonts w:ascii="Arial" w:hAnsi="Arial" w:cs="Arial"/>
          <w:szCs w:val="24"/>
        </w:rPr>
        <w:t xml:space="preserve"> meeting this demand</w:t>
      </w:r>
      <w:r>
        <w:rPr>
          <w:rFonts w:ascii="Arial" w:hAnsi="Arial" w:cs="Arial"/>
          <w:szCs w:val="24"/>
        </w:rPr>
        <w:t>.</w:t>
      </w:r>
    </w:p>
    <w:p w:rsidR="006D09E7" w:rsidRPr="00EA0E8F" w:rsidRDefault="006D09E7" w:rsidP="006D09E7">
      <w:pPr>
        <w:rPr>
          <w:rFonts w:ascii="Arial" w:hAnsi="Arial" w:cs="Arial"/>
          <w:i/>
        </w:rPr>
      </w:pPr>
    </w:p>
    <w:p w:rsidR="00EA0E8F" w:rsidRPr="00EA0E8F" w:rsidRDefault="00EA0E8F" w:rsidP="00012084">
      <w:pPr>
        <w:pStyle w:val="Default"/>
        <w:spacing w:after="106"/>
        <w:rPr>
          <w:rFonts w:ascii="Arial" w:hAnsi="Arial" w:cs="Arial"/>
          <w:i/>
        </w:rPr>
      </w:pPr>
      <w:r w:rsidRPr="00EA0E8F">
        <w:rPr>
          <w:rFonts w:ascii="Arial" w:hAnsi="Arial" w:cs="Arial"/>
          <w:i/>
        </w:rPr>
        <w:t>Far South West</w:t>
      </w:r>
    </w:p>
    <w:p w:rsidR="00B43EC1" w:rsidRDefault="00DB2793" w:rsidP="00DB2793">
      <w:pPr>
        <w:pStyle w:val="Default"/>
        <w:spacing w:after="106"/>
        <w:rPr>
          <w:rFonts w:ascii="Arial" w:hAnsi="Arial" w:cs="Arial"/>
        </w:rPr>
      </w:pPr>
      <w:r>
        <w:rPr>
          <w:rFonts w:ascii="Arial" w:hAnsi="Arial" w:cs="Arial"/>
        </w:rPr>
        <w:t>The Far South West (FSW)</w:t>
      </w:r>
      <w:r w:rsidRPr="00012084">
        <w:rPr>
          <w:rFonts w:ascii="Arial" w:hAnsi="Arial" w:cs="Arial"/>
        </w:rPr>
        <w:t xml:space="preserve"> is the largest of the economies</w:t>
      </w:r>
      <w:r>
        <w:rPr>
          <w:rFonts w:ascii="Arial" w:hAnsi="Arial" w:cs="Arial"/>
        </w:rPr>
        <w:t xml:space="preserve"> in the region </w:t>
      </w:r>
      <w:r w:rsidR="00B43EC1">
        <w:rPr>
          <w:rFonts w:ascii="Arial" w:hAnsi="Arial" w:cs="Arial"/>
        </w:rPr>
        <w:t>–</w:t>
      </w:r>
      <w:r>
        <w:rPr>
          <w:rFonts w:ascii="Arial" w:hAnsi="Arial" w:cs="Arial"/>
        </w:rPr>
        <w:t xml:space="preserve"> </w:t>
      </w:r>
      <w:r w:rsidR="00B43EC1">
        <w:rPr>
          <w:rFonts w:ascii="Arial" w:hAnsi="Arial" w:cs="Arial"/>
        </w:rPr>
        <w:t>with the centres of population requiring fast and reliable links along</w:t>
      </w:r>
      <w:r>
        <w:rPr>
          <w:rFonts w:ascii="Arial" w:hAnsi="Arial" w:cs="Arial"/>
        </w:rPr>
        <w:t xml:space="preserve"> the peninsula</w:t>
      </w:r>
      <w:r w:rsidR="00B43EC1">
        <w:rPr>
          <w:rFonts w:ascii="Arial" w:hAnsi="Arial" w:cs="Arial"/>
        </w:rPr>
        <w:t xml:space="preserve">.  Rail-based </w:t>
      </w:r>
      <w:r>
        <w:rPr>
          <w:rFonts w:ascii="Arial" w:hAnsi="Arial" w:cs="Arial"/>
        </w:rPr>
        <w:t>local, sub-regional and national</w:t>
      </w:r>
      <w:r w:rsidRPr="00012084">
        <w:rPr>
          <w:rFonts w:ascii="Arial" w:hAnsi="Arial" w:cs="Arial"/>
        </w:rPr>
        <w:t xml:space="preserve"> passenger demand </w:t>
      </w:r>
      <w:r w:rsidR="00B43EC1">
        <w:rPr>
          <w:rFonts w:ascii="Arial" w:hAnsi="Arial" w:cs="Arial"/>
        </w:rPr>
        <w:t>therefore plays a crucial</w:t>
      </w:r>
      <w:r w:rsidRPr="00012084">
        <w:rPr>
          <w:rFonts w:ascii="Arial" w:hAnsi="Arial" w:cs="Arial"/>
        </w:rPr>
        <w:t xml:space="preserve"> </w:t>
      </w:r>
      <w:r w:rsidR="00B43EC1">
        <w:rPr>
          <w:rFonts w:ascii="Arial" w:hAnsi="Arial" w:cs="Arial"/>
        </w:rPr>
        <w:t>role in the</w:t>
      </w:r>
      <w:r>
        <w:rPr>
          <w:rFonts w:ascii="Arial" w:hAnsi="Arial" w:cs="Arial"/>
        </w:rPr>
        <w:t xml:space="preserve"> economy</w:t>
      </w:r>
      <w:r w:rsidR="00B43EC1">
        <w:rPr>
          <w:rFonts w:ascii="Arial" w:hAnsi="Arial" w:cs="Arial"/>
        </w:rPr>
        <w:t>: both for local / regional links and connections to the rest of the UK.</w:t>
      </w:r>
      <w:r w:rsidR="002B1A4E">
        <w:rPr>
          <w:rFonts w:ascii="Arial" w:hAnsi="Arial" w:cs="Arial"/>
        </w:rPr>
        <w:t xml:space="preserve">  </w:t>
      </w:r>
      <w:r w:rsidR="002B1A4E" w:rsidRPr="00012084">
        <w:rPr>
          <w:rFonts w:ascii="Arial" w:hAnsi="Arial" w:cs="Arial"/>
        </w:rPr>
        <w:t>The population of the FSW has grown significantly since 1999 and has</w:t>
      </w:r>
      <w:r w:rsidR="002B1A4E">
        <w:rPr>
          <w:rFonts w:ascii="Arial" w:hAnsi="Arial" w:cs="Arial"/>
        </w:rPr>
        <w:t xml:space="preserve"> therefore</w:t>
      </w:r>
      <w:r w:rsidR="002B1A4E" w:rsidRPr="00012084">
        <w:rPr>
          <w:rFonts w:ascii="Arial" w:hAnsi="Arial" w:cs="Arial"/>
        </w:rPr>
        <w:t xml:space="preserve"> fuelled</w:t>
      </w:r>
      <w:r w:rsidR="002B1A4E">
        <w:rPr>
          <w:rFonts w:ascii="Arial" w:hAnsi="Arial" w:cs="Arial"/>
        </w:rPr>
        <w:t xml:space="preserve"> both</w:t>
      </w:r>
      <w:r w:rsidR="002B1A4E" w:rsidRPr="00012084">
        <w:rPr>
          <w:rFonts w:ascii="Arial" w:hAnsi="Arial" w:cs="Arial"/>
        </w:rPr>
        <w:t xml:space="preserve"> economic growth and rail usage. </w:t>
      </w:r>
      <w:r w:rsidR="006313FB">
        <w:rPr>
          <w:rFonts w:ascii="Arial" w:hAnsi="Arial" w:cs="Arial"/>
        </w:rPr>
        <w:t>In Cornwall, passenger numbers have increased from 2.7M journeys to 6.5M p.a. (data: Cornwall C.C.).</w:t>
      </w:r>
    </w:p>
    <w:p w:rsidR="00DB2793" w:rsidRPr="00012084" w:rsidRDefault="00B43EC1" w:rsidP="00DB2793">
      <w:pPr>
        <w:pStyle w:val="Default"/>
        <w:spacing w:after="106"/>
        <w:rPr>
          <w:rFonts w:ascii="Arial" w:hAnsi="Arial" w:cs="Arial"/>
        </w:rPr>
      </w:pPr>
      <w:r>
        <w:rPr>
          <w:rFonts w:ascii="Arial" w:hAnsi="Arial" w:cs="Arial"/>
        </w:rPr>
        <w:t>The rail network is</w:t>
      </w:r>
      <w:r w:rsidR="00DB2793">
        <w:rPr>
          <w:rFonts w:ascii="Arial" w:hAnsi="Arial" w:cs="Arial"/>
        </w:rPr>
        <w:t xml:space="preserve"> currently </w:t>
      </w:r>
      <w:r w:rsidR="007D1057">
        <w:rPr>
          <w:rFonts w:ascii="Arial" w:hAnsi="Arial" w:cs="Arial"/>
        </w:rPr>
        <w:t>based on</w:t>
      </w:r>
      <w:r w:rsidR="00DB2793">
        <w:rPr>
          <w:rFonts w:ascii="Arial" w:hAnsi="Arial" w:cs="Arial"/>
        </w:rPr>
        <w:t xml:space="preserve"> one main route from Exeter to Penz</w:t>
      </w:r>
      <w:r w:rsidR="007D1057">
        <w:rPr>
          <w:rFonts w:ascii="Arial" w:hAnsi="Arial" w:cs="Arial"/>
        </w:rPr>
        <w:t xml:space="preserve">ance, fed by </w:t>
      </w:r>
      <w:r w:rsidR="00B239A2">
        <w:rPr>
          <w:rFonts w:ascii="Arial" w:hAnsi="Arial" w:cs="Arial"/>
        </w:rPr>
        <w:t>eight</w:t>
      </w:r>
      <w:r w:rsidR="007D1057">
        <w:rPr>
          <w:rFonts w:ascii="Arial" w:hAnsi="Arial" w:cs="Arial"/>
        </w:rPr>
        <w:t xml:space="preserve"> branch lines</w:t>
      </w:r>
      <w:r w:rsidR="00B239A2">
        <w:rPr>
          <w:rFonts w:ascii="Arial" w:hAnsi="Arial" w:cs="Arial"/>
        </w:rPr>
        <w:t xml:space="preserve"> with regular passenger services</w:t>
      </w:r>
      <w:r>
        <w:rPr>
          <w:rFonts w:ascii="Arial" w:hAnsi="Arial" w:cs="Arial"/>
        </w:rPr>
        <w:t xml:space="preserve">.  The line between Bristol and the FSW </w:t>
      </w:r>
      <w:r w:rsidR="00DB2793">
        <w:rPr>
          <w:rFonts w:ascii="Arial" w:hAnsi="Arial" w:cs="Arial"/>
        </w:rPr>
        <w:t>has experienced repeated and severe disrup</w:t>
      </w:r>
      <w:r w:rsidR="002B1A4E">
        <w:rPr>
          <w:rFonts w:ascii="Arial" w:hAnsi="Arial" w:cs="Arial"/>
        </w:rPr>
        <w:t>tion, as a result of extreme weather events</w:t>
      </w:r>
      <w:r w:rsidR="00DB2793" w:rsidRPr="00012084">
        <w:rPr>
          <w:rFonts w:ascii="Arial" w:hAnsi="Arial" w:cs="Arial"/>
        </w:rPr>
        <w:t xml:space="preserve">. </w:t>
      </w:r>
    </w:p>
    <w:p w:rsidR="00DB2793" w:rsidRPr="00FE2DDB" w:rsidRDefault="00DB2793" w:rsidP="00DB2793">
      <w:pPr>
        <w:pStyle w:val="Default"/>
        <w:spacing w:after="106"/>
        <w:rPr>
          <w:rFonts w:ascii="Arial" w:hAnsi="Arial" w:cs="Arial"/>
        </w:rPr>
      </w:pPr>
      <w:r>
        <w:rPr>
          <w:rFonts w:ascii="Arial" w:hAnsi="Arial" w:cs="Arial"/>
        </w:rPr>
        <w:t xml:space="preserve">In spite of its size, </w:t>
      </w:r>
      <w:r w:rsidRPr="00012084">
        <w:rPr>
          <w:rFonts w:ascii="Arial" w:hAnsi="Arial" w:cs="Arial"/>
        </w:rPr>
        <w:t xml:space="preserve">the FSW </w:t>
      </w:r>
      <w:r w:rsidR="00824FC9">
        <w:rPr>
          <w:rFonts w:ascii="Arial" w:hAnsi="Arial" w:cs="Arial"/>
        </w:rPr>
        <w:t>economy is the least</w:t>
      </w:r>
      <w:r>
        <w:rPr>
          <w:rFonts w:ascii="Arial" w:hAnsi="Arial" w:cs="Arial"/>
        </w:rPr>
        <w:t xml:space="preserve"> productive in terms of GVA per head of population</w:t>
      </w:r>
      <w:r w:rsidRPr="00012084">
        <w:rPr>
          <w:rFonts w:ascii="Arial" w:hAnsi="Arial" w:cs="Arial"/>
        </w:rPr>
        <w:t xml:space="preserve">. </w:t>
      </w:r>
      <w:r>
        <w:rPr>
          <w:rFonts w:ascii="Arial" w:hAnsi="Arial" w:cs="Arial"/>
        </w:rPr>
        <w:t xml:space="preserve"> Work</w:t>
      </w:r>
      <w:r w:rsidRPr="00012084">
        <w:rPr>
          <w:rFonts w:ascii="Arial" w:hAnsi="Arial" w:cs="Arial"/>
        </w:rPr>
        <w:t xml:space="preserve"> by the U</w:t>
      </w:r>
      <w:r>
        <w:rPr>
          <w:rFonts w:ascii="Arial" w:hAnsi="Arial" w:cs="Arial"/>
        </w:rPr>
        <w:t xml:space="preserve">niversity of the </w:t>
      </w:r>
      <w:r w:rsidRPr="00012084">
        <w:rPr>
          <w:rFonts w:ascii="Arial" w:hAnsi="Arial" w:cs="Arial"/>
        </w:rPr>
        <w:t>W</w:t>
      </w:r>
      <w:r>
        <w:rPr>
          <w:rFonts w:ascii="Arial" w:hAnsi="Arial" w:cs="Arial"/>
        </w:rPr>
        <w:t xml:space="preserve">est of </w:t>
      </w:r>
      <w:r w:rsidRPr="00012084">
        <w:rPr>
          <w:rFonts w:ascii="Arial" w:hAnsi="Arial" w:cs="Arial"/>
        </w:rPr>
        <w:t>E</w:t>
      </w:r>
      <w:r>
        <w:rPr>
          <w:rFonts w:ascii="Arial" w:hAnsi="Arial" w:cs="Arial"/>
        </w:rPr>
        <w:t>ngland</w:t>
      </w:r>
      <w:r w:rsidRPr="00012084">
        <w:rPr>
          <w:rFonts w:ascii="Arial" w:hAnsi="Arial" w:cs="Arial"/>
        </w:rPr>
        <w:t xml:space="preserve"> shows a 6% reduction in productivity for every 100 minutes of journey time to London. </w:t>
      </w:r>
      <w:r>
        <w:rPr>
          <w:rFonts w:ascii="Arial" w:hAnsi="Arial" w:cs="Arial"/>
        </w:rPr>
        <w:t xml:space="preserve"> Therefore, l</w:t>
      </w:r>
      <w:r w:rsidRPr="00012084">
        <w:rPr>
          <w:rFonts w:ascii="Arial" w:hAnsi="Arial" w:cs="Arial"/>
        </w:rPr>
        <w:t>onger and slower speed journeys to the FSW take their toll on productivity and</w:t>
      </w:r>
      <w:r>
        <w:rPr>
          <w:rFonts w:ascii="Arial" w:hAnsi="Arial" w:cs="Arial"/>
        </w:rPr>
        <w:t xml:space="preserve"> </w:t>
      </w:r>
      <w:r w:rsidRPr="00FE2DDB">
        <w:rPr>
          <w:rFonts w:ascii="Arial" w:hAnsi="Arial" w:cs="Arial"/>
        </w:rPr>
        <w:t>demonstrate the need for improved rail connectivity to the area.</w:t>
      </w:r>
    </w:p>
    <w:p w:rsidR="00824FC9" w:rsidRPr="00FE2DDB" w:rsidRDefault="00DB2793" w:rsidP="00DB2793">
      <w:pPr>
        <w:pStyle w:val="Default"/>
        <w:spacing w:after="106"/>
        <w:rPr>
          <w:rFonts w:ascii="Arial" w:hAnsi="Arial" w:cs="Arial"/>
        </w:rPr>
      </w:pPr>
      <w:r w:rsidRPr="00FE2DDB">
        <w:rPr>
          <w:rFonts w:ascii="Arial" w:hAnsi="Arial" w:cs="Arial"/>
        </w:rPr>
        <w:t xml:space="preserve">It is also the case that improvements to rail connectivity elsewhere can mean relative </w:t>
      </w:r>
      <w:r w:rsidR="007D1057" w:rsidRPr="00FE2DDB">
        <w:rPr>
          <w:rFonts w:ascii="Arial" w:hAnsi="Arial" w:cs="Arial"/>
        </w:rPr>
        <w:t>disadvantage</w:t>
      </w:r>
      <w:r w:rsidRPr="00FE2DDB">
        <w:rPr>
          <w:rFonts w:ascii="Arial" w:hAnsi="Arial" w:cs="Arial"/>
        </w:rPr>
        <w:t xml:space="preserve"> for areas that do not benefit from the investment.  Whilst TWSW supports the intention of High Speed 2 as a means of developing the national economy, it is essential that areas such as the south west – which do not benefit directly – are prioritised for complementary investment in better rail connectivity.</w:t>
      </w:r>
      <w:r w:rsidR="00824FC9" w:rsidRPr="00FE2DDB">
        <w:rPr>
          <w:rFonts w:ascii="Arial" w:hAnsi="Arial" w:cs="Arial"/>
        </w:rPr>
        <w:t xml:space="preserve">  At the 6th June meeting, the Rail Executive representative reassured delegates that it was not the government's intention that areas off the HS2 routes should suffer any detriment.</w:t>
      </w:r>
      <w:r w:rsidRPr="00FE2DDB">
        <w:rPr>
          <w:rFonts w:ascii="Arial" w:hAnsi="Arial" w:cs="Arial"/>
        </w:rPr>
        <w:t xml:space="preserve"> </w:t>
      </w:r>
    </w:p>
    <w:p w:rsidR="00DB2793" w:rsidRDefault="00DB2793" w:rsidP="00DB2793">
      <w:pPr>
        <w:pStyle w:val="Default"/>
        <w:spacing w:after="106"/>
        <w:rPr>
          <w:rFonts w:ascii="Arial" w:hAnsi="Arial" w:cs="Arial"/>
        </w:rPr>
      </w:pPr>
      <w:r w:rsidRPr="00FE2DDB">
        <w:rPr>
          <w:rFonts w:ascii="Arial" w:hAnsi="Arial" w:cs="Arial"/>
        </w:rPr>
        <w:t>The improvements on the Bristol lines will, for example, help to re-balance the relative negative effects of HS2.  But unless there is investment in other routes in the region, the negative effect of HS2 will still be felt further west.  It is a concern that data released under the Freedom of Information (FoI) Act reveal that Devon, Exeter, Plymouth and Cornwall lose £92.9m GVA.</w:t>
      </w:r>
    </w:p>
    <w:p w:rsidR="00012084" w:rsidRPr="00751C9A" w:rsidRDefault="00132C24" w:rsidP="00DB2793">
      <w:pPr>
        <w:pStyle w:val="Default"/>
        <w:spacing w:after="106"/>
        <w:rPr>
          <w:rFonts w:ascii="Arial" w:hAnsi="Arial" w:cs="Arial"/>
        </w:rPr>
      </w:pPr>
      <w:r w:rsidRPr="00751C9A">
        <w:rPr>
          <w:rFonts w:ascii="Arial" w:hAnsi="Arial" w:cs="Arial"/>
        </w:rPr>
        <w:t>The</w:t>
      </w:r>
      <w:r w:rsidR="00012084" w:rsidRPr="00751C9A">
        <w:rPr>
          <w:rFonts w:ascii="Arial" w:hAnsi="Arial" w:cs="Arial"/>
        </w:rPr>
        <w:t xml:space="preserve"> UWE</w:t>
      </w:r>
      <w:r w:rsidRPr="00751C9A">
        <w:rPr>
          <w:rFonts w:ascii="Arial" w:hAnsi="Arial" w:cs="Arial"/>
        </w:rPr>
        <w:t xml:space="preserve"> study previously </w:t>
      </w:r>
      <w:r w:rsidR="005B554A">
        <w:rPr>
          <w:rFonts w:ascii="Arial" w:hAnsi="Arial" w:cs="Arial"/>
        </w:rPr>
        <w:t>referenced</w:t>
      </w:r>
      <w:r w:rsidR="00012084" w:rsidRPr="00751C9A">
        <w:rPr>
          <w:rFonts w:ascii="Arial" w:hAnsi="Arial" w:cs="Arial"/>
        </w:rPr>
        <w:t xml:space="preserve"> shows that productivity is reduced in a local economy as the journey time to London increases. Bristol could gain 1.2% GVA for the 20 minutes </w:t>
      </w:r>
      <w:r w:rsidR="006313FB">
        <w:rPr>
          <w:rFonts w:ascii="Arial" w:hAnsi="Arial" w:cs="Arial"/>
        </w:rPr>
        <w:t>shorter journey time</w:t>
      </w:r>
      <w:r w:rsidR="00012084" w:rsidRPr="00751C9A">
        <w:rPr>
          <w:rFonts w:ascii="Arial" w:hAnsi="Arial" w:cs="Arial"/>
        </w:rPr>
        <w:t xml:space="preserve"> t</w:t>
      </w:r>
      <w:r w:rsidR="006313FB">
        <w:rPr>
          <w:rFonts w:ascii="Arial" w:hAnsi="Arial" w:cs="Arial"/>
        </w:rPr>
        <w:t>o</w:t>
      </w:r>
      <w:r w:rsidR="00012084" w:rsidRPr="00751C9A">
        <w:rPr>
          <w:rFonts w:ascii="Arial" w:hAnsi="Arial" w:cs="Arial"/>
        </w:rPr>
        <w:t xml:space="preserve"> London after electrification and IEPs. This makes the relative performance of economies further west ev</w:t>
      </w:r>
      <w:r w:rsidR="005E4CA6">
        <w:rPr>
          <w:rFonts w:ascii="Arial" w:hAnsi="Arial" w:cs="Arial"/>
        </w:rPr>
        <w:t>en more dependent on improved journey times</w:t>
      </w:r>
      <w:r w:rsidR="00012084" w:rsidRPr="00751C9A">
        <w:rPr>
          <w:rFonts w:ascii="Arial" w:hAnsi="Arial" w:cs="Arial"/>
        </w:rPr>
        <w:t>.</w:t>
      </w:r>
    </w:p>
    <w:p w:rsidR="00012084" w:rsidRDefault="00012084" w:rsidP="00012084">
      <w:pPr>
        <w:pStyle w:val="Default"/>
        <w:spacing w:after="106"/>
        <w:rPr>
          <w:rFonts w:ascii="Arial" w:hAnsi="Arial" w:cs="Arial"/>
        </w:rPr>
      </w:pPr>
      <w:r w:rsidRPr="00751C9A">
        <w:rPr>
          <w:rFonts w:ascii="Arial" w:hAnsi="Arial" w:cs="Arial"/>
        </w:rPr>
        <w:t xml:space="preserve">The FSW </w:t>
      </w:r>
      <w:r w:rsidR="00152D8A" w:rsidRPr="00751C9A">
        <w:rPr>
          <w:rFonts w:ascii="Arial" w:hAnsi="Arial" w:cs="Arial"/>
        </w:rPr>
        <w:t xml:space="preserve">in particular </w:t>
      </w:r>
      <w:r w:rsidRPr="00751C9A">
        <w:rPr>
          <w:rFonts w:ascii="Arial" w:hAnsi="Arial" w:cs="Arial"/>
        </w:rPr>
        <w:t>is relatively disadvantaged by rail improvements on HS2 and between London and Bri</w:t>
      </w:r>
      <w:r w:rsidR="006D09E7">
        <w:rPr>
          <w:rFonts w:ascii="Arial" w:hAnsi="Arial" w:cs="Arial"/>
        </w:rPr>
        <w:t>stol. This needs to be counter-balanced</w:t>
      </w:r>
      <w:r w:rsidRPr="00751C9A">
        <w:rPr>
          <w:rFonts w:ascii="Arial" w:hAnsi="Arial" w:cs="Arial"/>
        </w:rPr>
        <w:t xml:space="preserve"> by improvements in rail connectivity further west.</w:t>
      </w:r>
    </w:p>
    <w:p w:rsidR="00B239A2" w:rsidRDefault="00B239A2" w:rsidP="00012084">
      <w:pPr>
        <w:pStyle w:val="Default"/>
        <w:spacing w:after="106"/>
        <w:rPr>
          <w:rFonts w:ascii="Arial" w:hAnsi="Arial" w:cs="Arial"/>
          <w:b/>
        </w:rPr>
      </w:pPr>
      <w:r>
        <w:rPr>
          <w:rFonts w:ascii="Arial" w:hAnsi="Arial" w:cs="Arial"/>
          <w:b/>
        </w:rPr>
        <w:t>Types of Service and Journey Purpose</w:t>
      </w:r>
    </w:p>
    <w:p w:rsidR="00B239A2" w:rsidRDefault="00B239A2" w:rsidP="00012084">
      <w:pPr>
        <w:pStyle w:val="Default"/>
        <w:spacing w:after="106"/>
        <w:rPr>
          <w:rFonts w:ascii="Arial" w:hAnsi="Arial" w:cs="Arial"/>
        </w:rPr>
      </w:pPr>
      <w:r w:rsidRPr="00B239A2">
        <w:rPr>
          <w:rFonts w:ascii="Arial" w:hAnsi="Arial" w:cs="Arial"/>
        </w:rPr>
        <w:t>Because of its</w:t>
      </w:r>
      <w:r>
        <w:rPr>
          <w:rFonts w:ascii="Arial" w:hAnsi="Arial" w:cs="Arial"/>
        </w:rPr>
        <w:t xml:space="preserve"> physical</w:t>
      </w:r>
      <w:r w:rsidRPr="00B239A2">
        <w:rPr>
          <w:rFonts w:ascii="Arial" w:hAnsi="Arial" w:cs="Arial"/>
        </w:rPr>
        <w:t xml:space="preserve"> size</w:t>
      </w:r>
      <w:r>
        <w:rPr>
          <w:rFonts w:ascii="Arial" w:hAnsi="Arial" w:cs="Arial"/>
        </w:rPr>
        <w:t>, number of urban areas and diverse economic geography, rail</w:t>
      </w:r>
      <w:r w:rsidR="00A361B5">
        <w:rPr>
          <w:rFonts w:ascii="Arial" w:hAnsi="Arial" w:cs="Arial"/>
        </w:rPr>
        <w:t xml:space="preserve"> services</w:t>
      </w:r>
      <w:r>
        <w:rPr>
          <w:rFonts w:ascii="Arial" w:hAnsi="Arial" w:cs="Arial"/>
        </w:rPr>
        <w:t xml:space="preserve"> in the south west performs a number of important purposes:</w:t>
      </w:r>
    </w:p>
    <w:p w:rsidR="00B239A2" w:rsidRDefault="00D56088" w:rsidP="00A361B5">
      <w:pPr>
        <w:pStyle w:val="Default"/>
        <w:numPr>
          <w:ilvl w:val="0"/>
          <w:numId w:val="23"/>
        </w:numPr>
        <w:spacing w:after="106"/>
        <w:rPr>
          <w:rFonts w:ascii="Arial" w:hAnsi="Arial" w:cs="Arial"/>
        </w:rPr>
      </w:pPr>
      <w:r>
        <w:rPr>
          <w:rFonts w:ascii="Arial" w:hAnsi="Arial" w:cs="Arial"/>
          <w:b/>
        </w:rPr>
        <w:t>National (UK)</w:t>
      </w:r>
      <w:r w:rsidR="00A361B5" w:rsidRPr="00A361B5">
        <w:rPr>
          <w:rFonts w:ascii="Arial" w:hAnsi="Arial" w:cs="Arial"/>
          <w:b/>
        </w:rPr>
        <w:t xml:space="preserve"> role:</w:t>
      </w:r>
      <w:r w:rsidR="00A361B5">
        <w:rPr>
          <w:rFonts w:ascii="Arial" w:hAnsi="Arial" w:cs="Arial"/>
        </w:rPr>
        <w:t xml:space="preserve"> as a means of connecting the region with </w:t>
      </w:r>
      <w:r w:rsidR="00C67CC8">
        <w:rPr>
          <w:rFonts w:ascii="Arial" w:hAnsi="Arial" w:cs="Arial"/>
        </w:rPr>
        <w:t>the rest of the UK through long-</w:t>
      </w:r>
      <w:r w:rsidR="00A361B5">
        <w:rPr>
          <w:rFonts w:ascii="Arial" w:hAnsi="Arial" w:cs="Arial"/>
        </w:rPr>
        <w:t>distance services – directly to London</w:t>
      </w:r>
      <w:r w:rsidR="00CA7566">
        <w:rPr>
          <w:rFonts w:ascii="Arial" w:hAnsi="Arial" w:cs="Arial"/>
        </w:rPr>
        <w:t xml:space="preserve"> / Thames Valley</w:t>
      </w:r>
      <w:r w:rsidR="00A361B5">
        <w:rPr>
          <w:rFonts w:ascii="Arial" w:hAnsi="Arial" w:cs="Arial"/>
        </w:rPr>
        <w:t xml:space="preserve"> and (via important interchanges to the Cross Country network at Plymouth, Exeter</w:t>
      </w:r>
      <w:r w:rsidR="00CA7566">
        <w:rPr>
          <w:rFonts w:ascii="Arial" w:hAnsi="Arial" w:cs="Arial"/>
        </w:rPr>
        <w:t xml:space="preserve"> St Davids</w:t>
      </w:r>
      <w:r w:rsidR="00A361B5">
        <w:rPr>
          <w:rFonts w:ascii="Arial" w:hAnsi="Arial" w:cs="Arial"/>
        </w:rPr>
        <w:t>, Taunton, Bristol Temple Meads / Parkway and Cheltenham Spa) the midlands, north and Scotland.</w:t>
      </w:r>
    </w:p>
    <w:p w:rsidR="00A361B5" w:rsidRDefault="00A361B5" w:rsidP="00A361B5">
      <w:pPr>
        <w:pStyle w:val="Default"/>
        <w:numPr>
          <w:ilvl w:val="0"/>
          <w:numId w:val="23"/>
        </w:numPr>
        <w:spacing w:after="106"/>
        <w:rPr>
          <w:rFonts w:ascii="Arial" w:hAnsi="Arial" w:cs="Arial"/>
        </w:rPr>
      </w:pPr>
      <w:r w:rsidRPr="00A361B5">
        <w:rPr>
          <w:rFonts w:ascii="Arial" w:hAnsi="Arial" w:cs="Arial"/>
          <w:b/>
        </w:rPr>
        <w:t>Inter-regional role:</w:t>
      </w:r>
      <w:r>
        <w:rPr>
          <w:rFonts w:ascii="Arial" w:hAnsi="Arial" w:cs="Arial"/>
        </w:rPr>
        <w:t xml:space="preserve"> connecting various parts of the south west, in particular the West of England with the Far South West (FSW).</w:t>
      </w:r>
    </w:p>
    <w:p w:rsidR="00CA7566" w:rsidRDefault="00CA7566" w:rsidP="00A361B5">
      <w:pPr>
        <w:pStyle w:val="Default"/>
        <w:numPr>
          <w:ilvl w:val="0"/>
          <w:numId w:val="23"/>
        </w:numPr>
        <w:spacing w:after="106"/>
        <w:rPr>
          <w:rFonts w:ascii="Arial" w:hAnsi="Arial" w:cs="Arial"/>
        </w:rPr>
      </w:pPr>
      <w:r>
        <w:rPr>
          <w:rFonts w:ascii="Arial" w:hAnsi="Arial" w:cs="Arial"/>
          <w:b/>
        </w:rPr>
        <w:t>Sub-</w:t>
      </w:r>
      <w:r w:rsidRPr="00CA7566">
        <w:rPr>
          <w:rFonts w:ascii="Arial" w:hAnsi="Arial" w:cs="Arial"/>
          <w:b/>
        </w:rPr>
        <w:t>regional role:</w:t>
      </w:r>
      <w:r>
        <w:rPr>
          <w:rFonts w:ascii="Arial" w:hAnsi="Arial" w:cs="Arial"/>
        </w:rPr>
        <w:t xml:space="preserve"> connecting towns </w:t>
      </w:r>
      <w:r w:rsidR="003738B1">
        <w:rPr>
          <w:rFonts w:ascii="Arial" w:hAnsi="Arial" w:cs="Arial"/>
        </w:rPr>
        <w:t xml:space="preserve">that </w:t>
      </w:r>
      <w:r>
        <w:rPr>
          <w:rFonts w:ascii="Arial" w:hAnsi="Arial" w:cs="Arial"/>
        </w:rPr>
        <w:t>have a closely shared economic geography – for example the West Wiltshire</w:t>
      </w:r>
      <w:r w:rsidR="00135770">
        <w:rPr>
          <w:rFonts w:ascii="Arial" w:hAnsi="Arial" w:cs="Arial"/>
        </w:rPr>
        <w:t xml:space="preserve"> / </w:t>
      </w:r>
      <w:r>
        <w:rPr>
          <w:rFonts w:ascii="Arial" w:hAnsi="Arial" w:cs="Arial"/>
        </w:rPr>
        <w:t>Wessex market towns and Exeter – Torbay / Plymouth.</w:t>
      </w:r>
    </w:p>
    <w:p w:rsidR="00CA7566" w:rsidRDefault="00CA7566" w:rsidP="00A361B5">
      <w:pPr>
        <w:pStyle w:val="Default"/>
        <w:numPr>
          <w:ilvl w:val="0"/>
          <w:numId w:val="23"/>
        </w:numPr>
        <w:spacing w:after="106"/>
        <w:rPr>
          <w:rFonts w:ascii="Arial" w:hAnsi="Arial" w:cs="Arial"/>
        </w:rPr>
      </w:pPr>
      <w:r>
        <w:rPr>
          <w:rFonts w:ascii="Arial" w:hAnsi="Arial" w:cs="Arial"/>
          <w:b/>
        </w:rPr>
        <w:t>Local role:</w:t>
      </w:r>
      <w:r>
        <w:rPr>
          <w:rFonts w:ascii="Arial" w:hAnsi="Arial" w:cs="Arial"/>
        </w:rPr>
        <w:t xml:space="preserve"> either for short</w:t>
      </w:r>
      <w:r w:rsidR="00C67CC8">
        <w:rPr>
          <w:rFonts w:ascii="Arial" w:hAnsi="Arial" w:cs="Arial"/>
        </w:rPr>
        <w:t>-</w:t>
      </w:r>
      <w:r w:rsidR="00F65F06">
        <w:rPr>
          <w:rFonts w:ascii="Arial" w:hAnsi="Arial" w:cs="Arial"/>
        </w:rPr>
        <w:t>distance</w:t>
      </w:r>
      <w:r>
        <w:rPr>
          <w:rFonts w:ascii="Arial" w:hAnsi="Arial" w:cs="Arial"/>
        </w:rPr>
        <w:t xml:space="preserve"> movements between two large stations – for example Cheltenham to Gloucester</w:t>
      </w:r>
      <w:r w:rsidR="00F65F06">
        <w:rPr>
          <w:rFonts w:ascii="Arial" w:hAnsi="Arial" w:cs="Arial"/>
        </w:rPr>
        <w:t xml:space="preserve"> – or </w:t>
      </w:r>
      <w:r w:rsidR="00135770">
        <w:rPr>
          <w:rFonts w:ascii="Arial" w:hAnsi="Arial" w:cs="Arial"/>
        </w:rPr>
        <w:t xml:space="preserve">as part of </w:t>
      </w:r>
      <w:r w:rsidR="00F65F06">
        <w:rPr>
          <w:rFonts w:ascii="Arial" w:hAnsi="Arial" w:cs="Arial"/>
        </w:rPr>
        <w:t>dense</w:t>
      </w:r>
      <w:r w:rsidR="00135770">
        <w:rPr>
          <w:rFonts w:ascii="Arial" w:hAnsi="Arial" w:cs="Arial"/>
        </w:rPr>
        <w:t>r</w:t>
      </w:r>
      <w:r w:rsidR="00F65F06">
        <w:rPr>
          <w:rFonts w:ascii="Arial" w:hAnsi="Arial" w:cs="Arial"/>
        </w:rPr>
        <w:t xml:space="preserve"> urban “metro” style network</w:t>
      </w:r>
      <w:r w:rsidR="00135770">
        <w:rPr>
          <w:rFonts w:ascii="Arial" w:hAnsi="Arial" w:cs="Arial"/>
        </w:rPr>
        <w:t>s</w:t>
      </w:r>
      <w:r w:rsidR="00F65F06">
        <w:rPr>
          <w:rFonts w:ascii="Arial" w:hAnsi="Arial" w:cs="Arial"/>
        </w:rPr>
        <w:t xml:space="preserve"> – for example in Greater Bristol, Exeter and Plymouth.</w:t>
      </w:r>
    </w:p>
    <w:p w:rsidR="00D56088" w:rsidRPr="00D56088" w:rsidRDefault="00D56088" w:rsidP="00D56088">
      <w:pPr>
        <w:pStyle w:val="Default"/>
        <w:spacing w:after="106"/>
        <w:rPr>
          <w:rFonts w:ascii="Arial" w:hAnsi="Arial" w:cs="Arial"/>
        </w:rPr>
      </w:pPr>
      <w:r w:rsidRPr="00D56088">
        <w:rPr>
          <w:rFonts w:ascii="Arial" w:hAnsi="Arial" w:cs="Arial"/>
        </w:rPr>
        <w:t>Important journey purposes</w:t>
      </w:r>
      <w:r>
        <w:rPr>
          <w:rFonts w:ascii="Arial" w:hAnsi="Arial" w:cs="Arial"/>
        </w:rPr>
        <w:t xml:space="preserve"> exist for all of these</w:t>
      </w:r>
      <w:r w:rsidR="00135770">
        <w:rPr>
          <w:rFonts w:ascii="Arial" w:hAnsi="Arial" w:cs="Arial"/>
        </w:rPr>
        <w:t xml:space="preserve"> types of service</w:t>
      </w:r>
      <w:r w:rsidR="003738B1">
        <w:rPr>
          <w:rFonts w:ascii="Arial" w:hAnsi="Arial" w:cs="Arial"/>
        </w:rPr>
        <w:t>,</w:t>
      </w:r>
      <w:r w:rsidR="00135770">
        <w:rPr>
          <w:rFonts w:ascii="Arial" w:hAnsi="Arial" w:cs="Arial"/>
        </w:rPr>
        <w:t xml:space="preserve"> with national and inter-regional being most relevant to business travel and leisure / tourist trips.  Sub-regional and local services have more of a commuting and retail role, although business and leisure travel (especially for day trips) are also relevant.</w:t>
      </w:r>
    </w:p>
    <w:p w:rsidR="00077ACF" w:rsidRPr="00077ACF" w:rsidRDefault="00077ACF" w:rsidP="00012084">
      <w:pPr>
        <w:pStyle w:val="Default"/>
        <w:spacing w:after="106"/>
        <w:rPr>
          <w:rFonts w:ascii="Arial" w:hAnsi="Arial" w:cs="Arial"/>
          <w:b/>
        </w:rPr>
      </w:pPr>
      <w:r w:rsidRPr="00077ACF">
        <w:rPr>
          <w:rFonts w:ascii="Arial" w:hAnsi="Arial" w:cs="Arial"/>
          <w:b/>
        </w:rPr>
        <w:t>Structure</w:t>
      </w:r>
      <w:r w:rsidR="00107842">
        <w:rPr>
          <w:rFonts w:ascii="Arial" w:hAnsi="Arial" w:cs="Arial"/>
          <w:b/>
        </w:rPr>
        <w:t xml:space="preserve"> and Approach</w:t>
      </w:r>
      <w:r w:rsidRPr="00077ACF">
        <w:rPr>
          <w:rFonts w:ascii="Arial" w:hAnsi="Arial" w:cs="Arial"/>
          <w:b/>
        </w:rPr>
        <w:t xml:space="preserve"> of this Submission</w:t>
      </w:r>
    </w:p>
    <w:p w:rsidR="00077ACF" w:rsidRDefault="00077ACF" w:rsidP="00012084">
      <w:pPr>
        <w:pStyle w:val="Default"/>
        <w:spacing w:after="106"/>
        <w:rPr>
          <w:rFonts w:ascii="Arial" w:hAnsi="Arial" w:cs="Arial"/>
        </w:rPr>
      </w:pPr>
      <w:r>
        <w:rPr>
          <w:rFonts w:ascii="Arial" w:hAnsi="Arial" w:cs="Arial"/>
        </w:rPr>
        <w:t xml:space="preserve">As requested by the consultation document, the responses have been structured around the specific questions.  </w:t>
      </w:r>
    </w:p>
    <w:p w:rsidR="00C049AC" w:rsidRDefault="00077ACF" w:rsidP="00012084">
      <w:pPr>
        <w:pStyle w:val="Default"/>
        <w:spacing w:after="106"/>
        <w:rPr>
          <w:rFonts w:ascii="Arial" w:hAnsi="Arial" w:cs="Arial"/>
        </w:rPr>
      </w:pPr>
      <w:r>
        <w:rPr>
          <w:rFonts w:ascii="Arial" w:hAnsi="Arial" w:cs="Arial"/>
        </w:rPr>
        <w:t>TWSW has received a number of contributions from stakeholders which have, where appropriate, been included in this document.</w:t>
      </w:r>
      <w:r w:rsidR="00C049AC">
        <w:rPr>
          <w:rFonts w:ascii="Arial" w:hAnsi="Arial" w:cs="Arial"/>
        </w:rPr>
        <w:t xml:space="preserve">  Many of these stakeholders will also be sending their own submissions to the consultation.</w:t>
      </w:r>
      <w:r w:rsidR="005E4CA6">
        <w:rPr>
          <w:rFonts w:ascii="Arial" w:hAnsi="Arial" w:cs="Arial"/>
        </w:rPr>
        <w:t xml:space="preserve">  Therefore this submission does no</w:t>
      </w:r>
      <w:r w:rsidR="00C67CC8">
        <w:rPr>
          <w:rFonts w:ascii="Arial" w:hAnsi="Arial" w:cs="Arial"/>
        </w:rPr>
        <w:t>t aim to be a fine-grained wish-</w:t>
      </w:r>
      <w:r w:rsidR="005E4CA6">
        <w:rPr>
          <w:rFonts w:ascii="Arial" w:hAnsi="Arial" w:cs="Arial"/>
        </w:rPr>
        <w:t>list of every possible improvement.  Instead it aims to be a strategic document – which combin</w:t>
      </w:r>
      <w:r w:rsidR="00C67CC8">
        <w:rPr>
          <w:rFonts w:ascii="Arial" w:hAnsi="Arial" w:cs="Arial"/>
        </w:rPr>
        <w:t>es a range of prioritised large-</w:t>
      </w:r>
      <w:r w:rsidR="005E4CA6">
        <w:rPr>
          <w:rFonts w:ascii="Arial" w:hAnsi="Arial" w:cs="Arial"/>
        </w:rPr>
        <w:t>scale initiatives with examples of smaller scale local improvements that could be delivered.</w:t>
      </w:r>
      <w:r w:rsidR="000454CD">
        <w:rPr>
          <w:rFonts w:ascii="Arial" w:hAnsi="Arial" w:cs="Arial"/>
        </w:rPr>
        <w:t xml:space="preserve">  </w:t>
      </w:r>
    </w:p>
    <w:p w:rsidR="000454CD" w:rsidRDefault="00487C19" w:rsidP="00012084">
      <w:pPr>
        <w:pStyle w:val="Default"/>
        <w:spacing w:after="106"/>
        <w:rPr>
          <w:rFonts w:ascii="Arial" w:hAnsi="Arial" w:cs="Arial"/>
        </w:rPr>
      </w:pPr>
      <w:r>
        <w:rPr>
          <w:rFonts w:ascii="Arial" w:hAnsi="Arial" w:cs="Arial"/>
        </w:rPr>
        <w:t>TWSW has therefore</w:t>
      </w:r>
      <w:r w:rsidR="000454CD">
        <w:rPr>
          <w:rFonts w:ascii="Arial" w:hAnsi="Arial" w:cs="Arial"/>
        </w:rPr>
        <w:t xml:space="preserve"> tried to strike a balance between prioritising what we consider to be the “primary” issues for consideration in the franchise, </w:t>
      </w:r>
      <w:r>
        <w:rPr>
          <w:rFonts w:ascii="Arial" w:hAnsi="Arial" w:cs="Arial"/>
        </w:rPr>
        <w:t>whilst</w:t>
      </w:r>
      <w:r w:rsidR="000454CD">
        <w:rPr>
          <w:rFonts w:ascii="Arial" w:hAnsi="Arial" w:cs="Arial"/>
        </w:rPr>
        <w:t xml:space="preserve"> also highlighting what might be “secondary” (but nevertheless locally important) requests for improvements.  </w:t>
      </w:r>
    </w:p>
    <w:p w:rsidR="000454CD" w:rsidRPr="00765959" w:rsidRDefault="000454CD" w:rsidP="00012084">
      <w:pPr>
        <w:pStyle w:val="Default"/>
        <w:spacing w:after="106"/>
        <w:rPr>
          <w:rFonts w:ascii="Arial" w:hAnsi="Arial" w:cs="Arial"/>
          <w:b/>
        </w:rPr>
      </w:pPr>
      <w:r w:rsidRPr="00765959">
        <w:rPr>
          <w:rFonts w:ascii="Arial" w:hAnsi="Arial" w:cs="Arial"/>
          <w:b/>
        </w:rPr>
        <w:t>Therefore</w:t>
      </w:r>
      <w:r w:rsidR="00D146DA" w:rsidRPr="00765959">
        <w:rPr>
          <w:rFonts w:ascii="Arial" w:hAnsi="Arial" w:cs="Arial"/>
          <w:b/>
        </w:rPr>
        <w:t>,</w:t>
      </w:r>
      <w:r w:rsidRPr="00765959">
        <w:rPr>
          <w:rFonts w:ascii="Arial" w:hAnsi="Arial" w:cs="Arial"/>
          <w:b/>
        </w:rPr>
        <w:t xml:space="preserve"> in principle</w:t>
      </w:r>
      <w:r w:rsidR="00D146DA" w:rsidRPr="00765959">
        <w:rPr>
          <w:rFonts w:ascii="Arial" w:hAnsi="Arial" w:cs="Arial"/>
          <w:b/>
        </w:rPr>
        <w:t>,</w:t>
      </w:r>
      <w:r w:rsidRPr="00765959">
        <w:rPr>
          <w:rFonts w:ascii="Arial" w:hAnsi="Arial" w:cs="Arial"/>
          <w:b/>
        </w:rPr>
        <w:t xml:space="preserve"> TWSW supports the need to prioritise investment in the routes, stations and services </w:t>
      </w:r>
      <w:r w:rsidR="00E901FE" w:rsidRPr="00765959">
        <w:rPr>
          <w:rFonts w:ascii="Arial" w:hAnsi="Arial" w:cs="Arial"/>
          <w:b/>
        </w:rPr>
        <w:t xml:space="preserve">that </w:t>
      </w:r>
      <w:r w:rsidRPr="00765959">
        <w:rPr>
          <w:rFonts w:ascii="Arial" w:hAnsi="Arial" w:cs="Arial"/>
          <w:b/>
        </w:rPr>
        <w:t>are the most heavily used in passenger terms – especially where the possibility of future development will generate additional demand</w:t>
      </w:r>
      <w:r w:rsidR="003541D3" w:rsidRPr="00765959">
        <w:rPr>
          <w:rFonts w:ascii="Arial" w:hAnsi="Arial" w:cs="Arial"/>
          <w:b/>
        </w:rPr>
        <w:t xml:space="preserve"> for travel</w:t>
      </w:r>
      <w:r w:rsidRPr="00765959">
        <w:rPr>
          <w:rFonts w:ascii="Arial" w:hAnsi="Arial" w:cs="Arial"/>
          <w:b/>
        </w:rPr>
        <w:t xml:space="preserve">.  This approach is consistent with the government’s emphasis on transport contributing to wider economic </w:t>
      </w:r>
      <w:r w:rsidR="003541D3" w:rsidRPr="00765959">
        <w:rPr>
          <w:rFonts w:ascii="Arial" w:hAnsi="Arial" w:cs="Arial"/>
          <w:b/>
        </w:rPr>
        <w:t>growth</w:t>
      </w:r>
      <w:r w:rsidRPr="00765959">
        <w:rPr>
          <w:rFonts w:ascii="Arial" w:hAnsi="Arial" w:cs="Arial"/>
          <w:b/>
        </w:rPr>
        <w:t xml:space="preserve">.  </w:t>
      </w:r>
    </w:p>
    <w:p w:rsidR="009B47AF" w:rsidRDefault="000454CD" w:rsidP="00012084">
      <w:pPr>
        <w:pStyle w:val="Default"/>
        <w:spacing w:after="106"/>
        <w:rPr>
          <w:rFonts w:ascii="Arial" w:hAnsi="Arial" w:cs="Arial"/>
        </w:rPr>
      </w:pPr>
      <w:r>
        <w:rPr>
          <w:rFonts w:ascii="Arial" w:hAnsi="Arial" w:cs="Arial"/>
        </w:rPr>
        <w:t xml:space="preserve">However, we also wish to emphasise that </w:t>
      </w:r>
      <w:r w:rsidR="00511AE8">
        <w:rPr>
          <w:rFonts w:ascii="Arial" w:hAnsi="Arial" w:cs="Arial"/>
        </w:rPr>
        <w:t>local</w:t>
      </w:r>
      <w:r>
        <w:rPr>
          <w:rFonts w:ascii="Arial" w:hAnsi="Arial" w:cs="Arial"/>
        </w:rPr>
        <w:t xml:space="preserve"> routes – in particular the</w:t>
      </w:r>
      <w:r w:rsidR="00765959">
        <w:rPr>
          <w:rFonts w:ascii="Arial" w:hAnsi="Arial" w:cs="Arial"/>
        </w:rPr>
        <w:t xml:space="preserve"> north–</w:t>
      </w:r>
      <w:r w:rsidR="00763137">
        <w:rPr>
          <w:rFonts w:ascii="Arial" w:hAnsi="Arial" w:cs="Arial"/>
        </w:rPr>
        <w:t>south Wessex corridor and</w:t>
      </w:r>
      <w:r w:rsidR="00511AE8">
        <w:rPr>
          <w:rFonts w:ascii="Arial" w:hAnsi="Arial" w:cs="Arial"/>
        </w:rPr>
        <w:t xml:space="preserve"> Far South West (FSW)</w:t>
      </w:r>
      <w:r>
        <w:rPr>
          <w:rFonts w:ascii="Arial" w:hAnsi="Arial" w:cs="Arial"/>
        </w:rPr>
        <w:t xml:space="preserve"> branch lines – should not be excluded from service improvements where there is a compelling local case for action.  In some </w:t>
      </w:r>
      <w:r w:rsidR="00763137">
        <w:rPr>
          <w:rFonts w:ascii="Arial" w:hAnsi="Arial" w:cs="Arial"/>
        </w:rPr>
        <w:t>instances</w:t>
      </w:r>
      <w:r w:rsidR="003541D3">
        <w:rPr>
          <w:rFonts w:ascii="Arial" w:hAnsi="Arial" w:cs="Arial"/>
        </w:rPr>
        <w:t>, there may</w:t>
      </w:r>
      <w:r>
        <w:rPr>
          <w:rFonts w:ascii="Arial" w:hAnsi="Arial" w:cs="Arial"/>
        </w:rPr>
        <w:t xml:space="preserve"> be evidence of suppressed demand as a result of a low level of </w:t>
      </w:r>
      <w:r w:rsidR="00D146DA">
        <w:rPr>
          <w:rFonts w:ascii="Arial" w:hAnsi="Arial" w:cs="Arial"/>
        </w:rPr>
        <w:t xml:space="preserve">service </w:t>
      </w:r>
      <w:r>
        <w:rPr>
          <w:rFonts w:ascii="Arial" w:hAnsi="Arial" w:cs="Arial"/>
        </w:rPr>
        <w:t xml:space="preserve">frequency, with </w:t>
      </w:r>
      <w:r w:rsidR="003541D3">
        <w:rPr>
          <w:rFonts w:ascii="Arial" w:hAnsi="Arial" w:cs="Arial"/>
        </w:rPr>
        <w:t xml:space="preserve">stakeholders reporting that </w:t>
      </w:r>
      <w:r>
        <w:rPr>
          <w:rFonts w:ascii="Arial" w:hAnsi="Arial" w:cs="Arial"/>
        </w:rPr>
        <w:t>some trains</w:t>
      </w:r>
      <w:r w:rsidR="003541D3">
        <w:rPr>
          <w:rFonts w:ascii="Arial" w:hAnsi="Arial" w:cs="Arial"/>
        </w:rPr>
        <w:t xml:space="preserve"> are</w:t>
      </w:r>
      <w:r>
        <w:rPr>
          <w:rFonts w:ascii="Arial" w:hAnsi="Arial" w:cs="Arial"/>
        </w:rPr>
        <w:t xml:space="preserve"> subject to severe</w:t>
      </w:r>
      <w:r w:rsidR="00511AE8">
        <w:rPr>
          <w:rFonts w:ascii="Arial" w:hAnsi="Arial" w:cs="Arial"/>
        </w:rPr>
        <w:t xml:space="preserve"> local</w:t>
      </w:r>
      <w:r>
        <w:rPr>
          <w:rFonts w:ascii="Arial" w:hAnsi="Arial" w:cs="Arial"/>
        </w:rPr>
        <w:t xml:space="preserve"> over-crowding</w:t>
      </w:r>
      <w:r w:rsidR="00763137">
        <w:rPr>
          <w:rFonts w:ascii="Arial" w:hAnsi="Arial" w:cs="Arial"/>
        </w:rPr>
        <w:t xml:space="preserve"> as patronage has grown over time</w:t>
      </w:r>
      <w:r>
        <w:rPr>
          <w:rFonts w:ascii="Arial" w:hAnsi="Arial" w:cs="Arial"/>
        </w:rPr>
        <w:t>.</w:t>
      </w:r>
      <w:r w:rsidR="00763137">
        <w:rPr>
          <w:rFonts w:ascii="Arial" w:hAnsi="Arial" w:cs="Arial"/>
        </w:rPr>
        <w:t xml:space="preserve">  Furthermore, tourism is particularly important in the south west</w:t>
      </w:r>
      <w:r w:rsidR="00765959">
        <w:rPr>
          <w:rFonts w:ascii="Arial" w:hAnsi="Arial" w:cs="Arial"/>
        </w:rPr>
        <w:t>, yet the current travel contribution by rail is disproportionately low</w:t>
      </w:r>
      <w:r w:rsidR="00763137">
        <w:rPr>
          <w:rFonts w:ascii="Arial" w:hAnsi="Arial" w:cs="Arial"/>
        </w:rPr>
        <w:t xml:space="preserve"> – so the </w:t>
      </w:r>
      <w:r w:rsidR="00763137" w:rsidRPr="00765959">
        <w:rPr>
          <w:rFonts w:ascii="Arial" w:hAnsi="Arial" w:cs="Arial"/>
          <w:i/>
        </w:rPr>
        <w:t>potential</w:t>
      </w:r>
      <w:r w:rsidR="00763137">
        <w:rPr>
          <w:rFonts w:ascii="Arial" w:hAnsi="Arial" w:cs="Arial"/>
        </w:rPr>
        <w:t xml:space="preserve"> for moving people </w:t>
      </w:r>
      <w:r w:rsidR="00765959">
        <w:rPr>
          <w:rFonts w:ascii="Arial" w:hAnsi="Arial" w:cs="Arial"/>
        </w:rPr>
        <w:t xml:space="preserve">by rail </w:t>
      </w:r>
      <w:r w:rsidR="00763137">
        <w:rPr>
          <w:rFonts w:ascii="Arial" w:hAnsi="Arial" w:cs="Arial"/>
        </w:rPr>
        <w:t>outside the trad</w:t>
      </w:r>
      <w:r w:rsidR="008F16BE">
        <w:rPr>
          <w:rFonts w:ascii="Arial" w:hAnsi="Arial" w:cs="Arial"/>
        </w:rPr>
        <w:t>itional weekday peak hours c</w:t>
      </w:r>
      <w:r w:rsidR="003541D3">
        <w:rPr>
          <w:rFonts w:ascii="Arial" w:hAnsi="Arial" w:cs="Arial"/>
        </w:rPr>
        <w:t>ould</w:t>
      </w:r>
      <w:r w:rsidR="00763137">
        <w:rPr>
          <w:rFonts w:ascii="Arial" w:hAnsi="Arial" w:cs="Arial"/>
        </w:rPr>
        <w:t xml:space="preserve"> add to the case for change.</w:t>
      </w:r>
    </w:p>
    <w:p w:rsidR="0010029B" w:rsidRDefault="009B47AF" w:rsidP="00012084">
      <w:pPr>
        <w:pStyle w:val="Default"/>
        <w:spacing w:after="106"/>
        <w:rPr>
          <w:rFonts w:ascii="Arial" w:hAnsi="Arial" w:cs="Arial"/>
        </w:rPr>
      </w:pPr>
      <w:r>
        <w:rPr>
          <w:rFonts w:ascii="Arial" w:hAnsi="Arial" w:cs="Arial"/>
        </w:rPr>
        <w:t>TWSW has also attempted to keep comments at a strategic level</w:t>
      </w:r>
      <w:r w:rsidR="00E901FE">
        <w:rPr>
          <w:rFonts w:ascii="Arial" w:hAnsi="Arial" w:cs="Arial"/>
        </w:rPr>
        <w:t xml:space="preserve"> and not to focus on</w:t>
      </w:r>
      <w:r>
        <w:rPr>
          <w:rFonts w:ascii="Arial" w:hAnsi="Arial" w:cs="Arial"/>
        </w:rPr>
        <w:t xml:space="preserve"> technical details</w:t>
      </w:r>
      <w:r w:rsidR="00E901FE">
        <w:rPr>
          <w:rFonts w:ascii="Arial" w:hAnsi="Arial" w:cs="Arial"/>
        </w:rPr>
        <w:t>,</w:t>
      </w:r>
      <w:r>
        <w:rPr>
          <w:rFonts w:ascii="Arial" w:hAnsi="Arial" w:cs="Arial"/>
        </w:rPr>
        <w:t xml:space="preserve"> which should be the preserve of the rail industry.  Nevertheless there are instances where important passenger outcomes – such as access for People of Reduced Mobility, seating comfort and luggage space – may require referring to examples of specific rolling stock.  Our intention is not to “play at being an operator”, but instead to highlight what are genuine passenger concerns regarding key service experience standards. </w:t>
      </w:r>
      <w:r w:rsidR="00763137">
        <w:rPr>
          <w:rFonts w:ascii="Arial" w:hAnsi="Arial" w:cs="Arial"/>
        </w:rPr>
        <w:t xml:space="preserve"> </w:t>
      </w:r>
    </w:p>
    <w:p w:rsidR="00D71797" w:rsidRPr="00751C9A" w:rsidRDefault="00E6432D" w:rsidP="00D71797">
      <w:pPr>
        <w:pStyle w:val="Default"/>
        <w:spacing w:after="106"/>
        <w:rPr>
          <w:rFonts w:ascii="Arial" w:hAnsi="Arial" w:cs="Arial"/>
          <w:b/>
        </w:rPr>
      </w:pPr>
      <w:r w:rsidRPr="00751C9A">
        <w:rPr>
          <w:rFonts w:ascii="Arial" w:hAnsi="Arial" w:cs="Arial"/>
          <w:b/>
        </w:rPr>
        <w:t>Responses to Consultation Questions</w:t>
      </w:r>
    </w:p>
    <w:p w:rsidR="00E6432D" w:rsidRPr="00751C9A" w:rsidRDefault="008165FD" w:rsidP="008165FD">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Respondents are encouraged to consider whether any additional objectives should be reflected in the franchise specification for the 5 year period from September 2015</w:t>
      </w:r>
    </w:p>
    <w:p w:rsidR="008165FD" w:rsidRPr="00751C9A" w:rsidRDefault="009C42E1" w:rsidP="00E7136A">
      <w:pPr>
        <w:pStyle w:val="Default"/>
        <w:spacing w:after="106"/>
        <w:rPr>
          <w:rFonts w:ascii="Arial" w:hAnsi="Arial" w:cs="Arial"/>
        </w:rPr>
      </w:pPr>
      <w:r>
        <w:rPr>
          <w:rFonts w:ascii="Arial" w:hAnsi="Arial" w:cs="Arial"/>
        </w:rPr>
        <w:t>TWSW request</w:t>
      </w:r>
      <w:r w:rsidR="00D74991" w:rsidRPr="00751C9A">
        <w:rPr>
          <w:rFonts w:ascii="Arial" w:hAnsi="Arial" w:cs="Arial"/>
        </w:rPr>
        <w:t xml:space="preserve"> that the following </w:t>
      </w:r>
      <w:r w:rsidR="00190A6F" w:rsidRPr="00751C9A">
        <w:rPr>
          <w:rFonts w:ascii="Arial" w:hAnsi="Arial" w:cs="Arial"/>
        </w:rPr>
        <w:t>re-define</w:t>
      </w:r>
      <w:r w:rsidR="005B554A">
        <w:rPr>
          <w:rFonts w:ascii="Arial" w:hAnsi="Arial" w:cs="Arial"/>
        </w:rPr>
        <w:t>d</w:t>
      </w:r>
      <w:r w:rsidR="00190A6F" w:rsidRPr="00751C9A">
        <w:rPr>
          <w:rFonts w:ascii="Arial" w:hAnsi="Arial" w:cs="Arial"/>
        </w:rPr>
        <w:t xml:space="preserve"> / </w:t>
      </w:r>
      <w:r w:rsidR="00D74991" w:rsidRPr="00751C9A">
        <w:rPr>
          <w:rFonts w:ascii="Arial" w:hAnsi="Arial" w:cs="Arial"/>
        </w:rPr>
        <w:t xml:space="preserve">additional objectives </w:t>
      </w:r>
      <w:r>
        <w:rPr>
          <w:rFonts w:ascii="Arial" w:hAnsi="Arial" w:cs="Arial"/>
        </w:rPr>
        <w:t>are</w:t>
      </w:r>
      <w:r w:rsidR="00D74991" w:rsidRPr="00751C9A">
        <w:rPr>
          <w:rFonts w:ascii="Arial" w:hAnsi="Arial" w:cs="Arial"/>
        </w:rPr>
        <w:t xml:space="preserve"> clearly reflected in the franchise specification:</w:t>
      </w:r>
    </w:p>
    <w:p w:rsidR="00E7136A" w:rsidRPr="00751C9A" w:rsidRDefault="00E7136A" w:rsidP="00E7136A">
      <w:pPr>
        <w:pStyle w:val="NoSpacing"/>
        <w:numPr>
          <w:ilvl w:val="0"/>
          <w:numId w:val="8"/>
        </w:numPr>
        <w:rPr>
          <w:rFonts w:ascii="Arial" w:hAnsi="Arial" w:cs="Arial"/>
          <w:b/>
          <w:color w:val="000000"/>
          <w:sz w:val="24"/>
          <w:szCs w:val="24"/>
        </w:rPr>
      </w:pPr>
      <w:r w:rsidRPr="00751C9A">
        <w:rPr>
          <w:rFonts w:ascii="Arial" w:hAnsi="Arial" w:cs="Arial"/>
          <w:b/>
          <w:color w:val="000000"/>
          <w:sz w:val="24"/>
          <w:szCs w:val="24"/>
        </w:rPr>
        <w:t>Split the second objective into two:</w:t>
      </w:r>
    </w:p>
    <w:p w:rsidR="00E7136A" w:rsidRPr="0094642E" w:rsidRDefault="00E7136A" w:rsidP="00E7136A">
      <w:pPr>
        <w:pStyle w:val="NoSpacing"/>
        <w:numPr>
          <w:ilvl w:val="1"/>
          <w:numId w:val="8"/>
        </w:numPr>
        <w:rPr>
          <w:rFonts w:ascii="Arial" w:hAnsi="Arial" w:cs="Arial"/>
          <w:color w:val="000000"/>
          <w:sz w:val="24"/>
          <w:szCs w:val="24"/>
        </w:rPr>
      </w:pPr>
      <w:r w:rsidRPr="0094642E">
        <w:rPr>
          <w:rFonts w:ascii="Arial" w:hAnsi="Arial" w:cs="Arial"/>
          <w:color w:val="000000"/>
          <w:sz w:val="24"/>
          <w:szCs w:val="24"/>
        </w:rPr>
        <w:t xml:space="preserve">Maximise economic growth along the electrified Bristol lines by optimising the deployment of the </w:t>
      </w:r>
      <w:r w:rsidR="006D78BC" w:rsidRPr="0094642E">
        <w:rPr>
          <w:rFonts w:ascii="Arial" w:hAnsi="Arial" w:cs="Arial"/>
          <w:color w:val="000000"/>
          <w:sz w:val="24"/>
          <w:szCs w:val="24"/>
        </w:rPr>
        <w:t>electric</w:t>
      </w:r>
      <w:r w:rsidRPr="0094642E">
        <w:rPr>
          <w:rFonts w:ascii="Arial" w:hAnsi="Arial" w:cs="Arial"/>
          <w:color w:val="000000"/>
          <w:sz w:val="24"/>
          <w:szCs w:val="24"/>
        </w:rPr>
        <w:t xml:space="preserve"> fleet. Use flexibility in the train service requirements to optimise services, delivering a balance of commercial and passenger benefits.</w:t>
      </w:r>
    </w:p>
    <w:p w:rsidR="00190A6F" w:rsidRPr="00751C9A" w:rsidRDefault="00E7136A" w:rsidP="00190A6F">
      <w:pPr>
        <w:pStyle w:val="NoSpacing"/>
        <w:numPr>
          <w:ilvl w:val="1"/>
          <w:numId w:val="8"/>
        </w:numPr>
        <w:rPr>
          <w:rFonts w:ascii="Arial" w:hAnsi="Arial" w:cs="Arial"/>
          <w:color w:val="000000"/>
          <w:sz w:val="24"/>
          <w:szCs w:val="24"/>
        </w:rPr>
      </w:pPr>
      <w:r w:rsidRPr="00751C9A">
        <w:rPr>
          <w:rFonts w:ascii="Arial" w:hAnsi="Arial" w:cs="Arial"/>
          <w:color w:val="000000"/>
          <w:sz w:val="24"/>
          <w:szCs w:val="24"/>
        </w:rPr>
        <w:t>Recognise the economic potential of the</w:t>
      </w:r>
      <w:r w:rsidR="006D78BC">
        <w:rPr>
          <w:rFonts w:ascii="Arial" w:hAnsi="Arial" w:cs="Arial"/>
          <w:color w:val="000000"/>
          <w:sz w:val="24"/>
          <w:szCs w:val="24"/>
        </w:rPr>
        <w:t xml:space="preserve"> major</w:t>
      </w:r>
      <w:r w:rsidRPr="00751C9A">
        <w:rPr>
          <w:rFonts w:ascii="Arial" w:hAnsi="Arial" w:cs="Arial"/>
          <w:color w:val="000000"/>
          <w:sz w:val="24"/>
          <w:szCs w:val="24"/>
        </w:rPr>
        <w:t xml:space="preserve"> FSW</w:t>
      </w:r>
      <w:r w:rsidR="006D78BC">
        <w:rPr>
          <w:rFonts w:ascii="Arial" w:hAnsi="Arial" w:cs="Arial"/>
          <w:color w:val="000000"/>
          <w:sz w:val="24"/>
          <w:szCs w:val="24"/>
        </w:rPr>
        <w:t xml:space="preserve"> settlements (Exeter, Plymouth and Torbay)</w:t>
      </w:r>
      <w:r w:rsidRPr="00751C9A">
        <w:rPr>
          <w:rFonts w:ascii="Arial" w:hAnsi="Arial" w:cs="Arial"/>
          <w:color w:val="000000"/>
          <w:sz w:val="24"/>
          <w:szCs w:val="24"/>
        </w:rPr>
        <w:t xml:space="preserve"> and</w:t>
      </w:r>
      <w:r w:rsidR="006D78BC">
        <w:rPr>
          <w:rFonts w:ascii="Arial" w:hAnsi="Arial" w:cs="Arial"/>
          <w:color w:val="000000"/>
          <w:sz w:val="24"/>
          <w:szCs w:val="24"/>
        </w:rPr>
        <w:t xml:space="preserve"> </w:t>
      </w:r>
      <w:r w:rsidRPr="00751C9A">
        <w:rPr>
          <w:rFonts w:ascii="Arial" w:hAnsi="Arial" w:cs="Arial"/>
          <w:color w:val="000000"/>
          <w:sz w:val="24"/>
          <w:szCs w:val="24"/>
        </w:rPr>
        <w:t>Gloucester</w:t>
      </w:r>
      <w:r w:rsidR="006D78BC">
        <w:rPr>
          <w:rFonts w:ascii="Arial" w:hAnsi="Arial" w:cs="Arial"/>
          <w:color w:val="000000"/>
          <w:sz w:val="24"/>
          <w:szCs w:val="24"/>
        </w:rPr>
        <w:t xml:space="preserve"> </w:t>
      </w:r>
      <w:r w:rsidRPr="00751C9A">
        <w:rPr>
          <w:rFonts w:ascii="Arial" w:hAnsi="Arial" w:cs="Arial"/>
          <w:color w:val="000000"/>
          <w:sz w:val="24"/>
          <w:szCs w:val="24"/>
        </w:rPr>
        <w:t>/</w:t>
      </w:r>
      <w:r w:rsidR="006D78BC">
        <w:rPr>
          <w:rFonts w:ascii="Arial" w:hAnsi="Arial" w:cs="Arial"/>
          <w:color w:val="000000"/>
          <w:sz w:val="24"/>
          <w:szCs w:val="24"/>
        </w:rPr>
        <w:t xml:space="preserve"> </w:t>
      </w:r>
      <w:r w:rsidRPr="00751C9A">
        <w:rPr>
          <w:rFonts w:ascii="Arial" w:hAnsi="Arial" w:cs="Arial"/>
          <w:color w:val="000000"/>
          <w:sz w:val="24"/>
          <w:szCs w:val="24"/>
        </w:rPr>
        <w:t xml:space="preserve">Cheltenham and seek to redress the relative economic disadvantage in those areas exacerbated by HS2 and improvements on the Bristol lines. Work with all stakeholders to prepare schemes for CP6 </w:t>
      </w:r>
      <w:r w:rsidR="008F16BE">
        <w:rPr>
          <w:rFonts w:ascii="Arial" w:hAnsi="Arial" w:cs="Arial"/>
          <w:color w:val="000000"/>
          <w:sz w:val="24"/>
          <w:szCs w:val="24"/>
        </w:rPr>
        <w:t>(</w:t>
      </w:r>
      <w:r w:rsidRPr="00751C9A">
        <w:rPr>
          <w:rFonts w:ascii="Arial" w:hAnsi="Arial" w:cs="Arial"/>
          <w:color w:val="000000"/>
          <w:sz w:val="24"/>
          <w:szCs w:val="24"/>
        </w:rPr>
        <w:t xml:space="preserve">or </w:t>
      </w:r>
      <w:r w:rsidR="008F16BE">
        <w:rPr>
          <w:rFonts w:ascii="Arial" w:hAnsi="Arial" w:cs="Arial"/>
          <w:color w:val="000000"/>
          <w:sz w:val="24"/>
          <w:szCs w:val="24"/>
        </w:rPr>
        <w:t>earlier) to</w:t>
      </w:r>
      <w:r w:rsidRPr="00751C9A">
        <w:rPr>
          <w:rFonts w:ascii="Arial" w:hAnsi="Arial" w:cs="Arial"/>
          <w:color w:val="000000"/>
          <w:sz w:val="24"/>
          <w:szCs w:val="24"/>
        </w:rPr>
        <w:t xml:space="preserve"> provide train services of appropriate frequency, journey time and capacity in those areas.</w:t>
      </w:r>
    </w:p>
    <w:p w:rsidR="00D74991" w:rsidRPr="00751C9A" w:rsidRDefault="000350E7" w:rsidP="00D74991">
      <w:pPr>
        <w:pStyle w:val="Default"/>
        <w:numPr>
          <w:ilvl w:val="0"/>
          <w:numId w:val="5"/>
        </w:numPr>
        <w:spacing w:after="106"/>
        <w:rPr>
          <w:rFonts w:ascii="Arial" w:hAnsi="Arial" w:cs="Arial"/>
        </w:rPr>
      </w:pPr>
      <w:r w:rsidRPr="00751C9A">
        <w:rPr>
          <w:rFonts w:ascii="Arial" w:eastAsia="Calibri" w:hAnsi="Arial" w:cs="Arial"/>
          <w:b/>
        </w:rPr>
        <w:t>An additional objective:</w:t>
      </w:r>
      <w:r w:rsidRPr="00751C9A">
        <w:rPr>
          <w:rFonts w:ascii="Arial" w:eastAsia="Calibri" w:hAnsi="Arial" w:cs="Arial"/>
        </w:rPr>
        <w:t xml:space="preserve">  </w:t>
      </w:r>
      <w:r w:rsidR="00D74991" w:rsidRPr="00751C9A">
        <w:rPr>
          <w:rFonts w:ascii="Arial" w:eastAsia="Calibri" w:hAnsi="Arial" w:cs="Arial"/>
        </w:rPr>
        <w:t>The strengthening of feeder and cross-radial routes</w:t>
      </w:r>
      <w:r w:rsidR="005B554A">
        <w:rPr>
          <w:rFonts w:ascii="Arial" w:eastAsia="Calibri" w:hAnsi="Arial" w:cs="Arial"/>
        </w:rPr>
        <w:t xml:space="preserve"> (such as Cardiff–Portsmouth,</w:t>
      </w:r>
      <w:r w:rsidR="005B554A" w:rsidRPr="00E7136A">
        <w:rPr>
          <w:rFonts w:ascii="Arial" w:eastAsia="Calibri" w:hAnsi="Arial" w:cs="Arial"/>
        </w:rPr>
        <w:t xml:space="preserve"> </w:t>
      </w:r>
      <w:r w:rsidR="005B554A">
        <w:rPr>
          <w:rFonts w:ascii="Arial" w:eastAsia="Calibri" w:hAnsi="Arial" w:cs="Arial"/>
        </w:rPr>
        <w:t>and Bristol–Weymouth)</w:t>
      </w:r>
      <w:r w:rsidR="00D74991" w:rsidRPr="00751C9A">
        <w:rPr>
          <w:rFonts w:ascii="Arial" w:eastAsia="Calibri" w:hAnsi="Arial" w:cs="Arial"/>
        </w:rPr>
        <w:t xml:space="preserve"> in order to provide an effective network.  Connections with </w:t>
      </w:r>
      <w:r w:rsidR="00D146DA">
        <w:rPr>
          <w:rFonts w:ascii="Arial" w:eastAsia="Calibri" w:hAnsi="Arial" w:cs="Arial"/>
        </w:rPr>
        <w:t xml:space="preserve">GW </w:t>
      </w:r>
      <w:r w:rsidR="00D74991" w:rsidRPr="00751C9A">
        <w:rPr>
          <w:rFonts w:ascii="Arial" w:eastAsia="Calibri" w:hAnsi="Arial" w:cs="Arial"/>
        </w:rPr>
        <w:t>main lines should offer easy transfer.</w:t>
      </w:r>
    </w:p>
    <w:p w:rsidR="008165FD" w:rsidRPr="00751C9A" w:rsidRDefault="008165FD" w:rsidP="008165FD">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 xml:space="preserve">Respondents are encouraged to consider and identify any specific local factors that they believe might influence the future level of passenger demand, which should be reflected in the specification for the new franchise. </w:t>
      </w:r>
    </w:p>
    <w:p w:rsidR="00D53EFA" w:rsidRPr="00FE2DDB" w:rsidRDefault="00D53EFA" w:rsidP="00D53EFA">
      <w:pPr>
        <w:pStyle w:val="Default"/>
        <w:spacing w:after="106"/>
        <w:rPr>
          <w:rFonts w:ascii="Arial" w:hAnsi="Arial" w:cs="Arial"/>
        </w:rPr>
      </w:pPr>
      <w:r w:rsidRPr="00FE2DDB">
        <w:rPr>
          <w:rFonts w:ascii="Arial" w:hAnsi="Arial" w:cs="Arial"/>
          <w:u w:val="single"/>
        </w:rPr>
        <w:t>Network-Wide Factors</w:t>
      </w:r>
    </w:p>
    <w:p w:rsidR="00D53EFA" w:rsidRDefault="00D53EFA" w:rsidP="00D53EFA">
      <w:pPr>
        <w:pStyle w:val="Default"/>
        <w:spacing w:after="106"/>
        <w:rPr>
          <w:rFonts w:ascii="Arial" w:hAnsi="Arial" w:cs="Arial"/>
        </w:rPr>
      </w:pPr>
      <w:r w:rsidRPr="00FE2DDB">
        <w:rPr>
          <w:rFonts w:ascii="Arial" w:hAnsi="Arial" w:cs="Arial"/>
        </w:rPr>
        <w:t xml:space="preserve">Whilst some local factors are outlined below, TWSW believes that there are some wider issues </w:t>
      </w:r>
      <w:r w:rsidR="008F16BE">
        <w:rPr>
          <w:rFonts w:ascii="Arial" w:hAnsi="Arial" w:cs="Arial"/>
        </w:rPr>
        <w:t>that</w:t>
      </w:r>
      <w:r w:rsidRPr="00FE2DDB">
        <w:rPr>
          <w:rFonts w:ascii="Arial" w:hAnsi="Arial" w:cs="Arial"/>
        </w:rPr>
        <w:t xml:space="preserve"> need to be considered when looking at local issues:</w:t>
      </w:r>
    </w:p>
    <w:p w:rsidR="00DC1F13" w:rsidRPr="00FE2DDB" w:rsidRDefault="00DC1F13" w:rsidP="00D53EFA">
      <w:pPr>
        <w:pStyle w:val="Default"/>
        <w:spacing w:after="106"/>
        <w:rPr>
          <w:rFonts w:ascii="Arial" w:hAnsi="Arial" w:cs="Arial"/>
          <w:i/>
        </w:rPr>
      </w:pPr>
      <w:r w:rsidRPr="00FE2DDB">
        <w:rPr>
          <w:rFonts w:ascii="Arial" w:hAnsi="Arial" w:cs="Arial"/>
          <w:i/>
        </w:rPr>
        <w:t>Fares</w:t>
      </w:r>
      <w:r w:rsidR="00487C19" w:rsidRPr="00FE2DDB">
        <w:rPr>
          <w:rFonts w:ascii="Arial" w:hAnsi="Arial" w:cs="Arial"/>
          <w:i/>
        </w:rPr>
        <w:t xml:space="preserve"> and Value for Money</w:t>
      </w:r>
    </w:p>
    <w:p w:rsidR="00077960" w:rsidRPr="00FE2DDB" w:rsidRDefault="00077960" w:rsidP="00077960">
      <w:pPr>
        <w:pStyle w:val="Default"/>
        <w:spacing w:after="106"/>
        <w:rPr>
          <w:rFonts w:ascii="Arial" w:hAnsi="Arial" w:cs="Arial"/>
        </w:rPr>
      </w:pPr>
      <w:r w:rsidRPr="00FE2DDB">
        <w:rPr>
          <w:rFonts w:ascii="Arial" w:hAnsi="Arial" w:cs="Arial"/>
        </w:rPr>
        <w:t xml:space="preserve">Despite having some very competitively priced advance purchase tickets, the current franchise stands out for having some turn-up-and-go fares that are far higher than those for comparable journeys elsewhere in the UK, and possibly the whole of Europe. </w:t>
      </w:r>
      <w:r w:rsidR="00487C19" w:rsidRPr="00FE2DDB">
        <w:rPr>
          <w:rFonts w:ascii="Arial" w:hAnsi="Arial" w:cs="Arial"/>
        </w:rPr>
        <w:t xml:space="preserve"> For</w:t>
      </w:r>
      <w:r w:rsidRPr="00FE2DDB">
        <w:rPr>
          <w:rFonts w:ascii="Arial" w:hAnsi="Arial" w:cs="Arial"/>
        </w:rPr>
        <w:t xml:space="preserve"> off-peak services in particular, this situation suppresses demand on parts of the network, particularly for flows to and from principal stations to the west of the former Network South East (NSE) boundaries. </w:t>
      </w:r>
    </w:p>
    <w:p w:rsidR="00077960" w:rsidRPr="00FE2DDB" w:rsidRDefault="00077960" w:rsidP="00077960">
      <w:pPr>
        <w:pStyle w:val="Default"/>
        <w:spacing w:after="106"/>
        <w:rPr>
          <w:rFonts w:ascii="Arial" w:hAnsi="Arial" w:cs="Arial"/>
        </w:rPr>
      </w:pPr>
      <w:r w:rsidRPr="00FE2DDB">
        <w:rPr>
          <w:rFonts w:ascii="Arial" w:hAnsi="Arial" w:cs="Arial"/>
        </w:rPr>
        <w:t>It is a significant concern that major economic centres like Swindon, Bristol and Plymouth are burdened with fares that are disproportionately high, with peak fares to</w:t>
      </w:r>
      <w:r w:rsidR="00487C19" w:rsidRPr="00FE2DDB">
        <w:rPr>
          <w:rFonts w:ascii="Arial" w:hAnsi="Arial" w:cs="Arial"/>
        </w:rPr>
        <w:t xml:space="preserve"> and </w:t>
      </w:r>
      <w:r w:rsidRPr="00FE2DDB">
        <w:rPr>
          <w:rFonts w:ascii="Arial" w:hAnsi="Arial" w:cs="Arial"/>
        </w:rPr>
        <w:t xml:space="preserve">from London that are </w:t>
      </w:r>
      <w:r w:rsidR="008F16BE">
        <w:rPr>
          <w:rFonts w:ascii="Arial" w:hAnsi="Arial" w:cs="Arial"/>
        </w:rPr>
        <w:t>very high</w:t>
      </w:r>
      <w:r w:rsidRPr="00FE2DDB">
        <w:rPr>
          <w:rFonts w:ascii="Arial" w:hAnsi="Arial" w:cs="Arial"/>
        </w:rPr>
        <w:t xml:space="preserve"> compared to those for places in the Thames Valley </w:t>
      </w:r>
      <w:r w:rsidR="00D146DA">
        <w:rPr>
          <w:rFonts w:ascii="Arial" w:hAnsi="Arial" w:cs="Arial"/>
        </w:rPr>
        <w:t>–</w:t>
      </w:r>
      <w:r w:rsidRPr="00FE2DDB">
        <w:rPr>
          <w:rFonts w:ascii="Arial" w:hAnsi="Arial" w:cs="Arial"/>
        </w:rPr>
        <w:t xml:space="preserve"> where they still reflect the pricing strategies adopted by NSE in the last quarter of the twentieth century. </w:t>
      </w:r>
    </w:p>
    <w:p w:rsidR="00077960" w:rsidRDefault="00077960" w:rsidP="00077960">
      <w:pPr>
        <w:pStyle w:val="Default"/>
        <w:spacing w:after="106"/>
        <w:rPr>
          <w:rFonts w:ascii="Arial" w:hAnsi="Arial" w:cs="Arial"/>
        </w:rPr>
      </w:pPr>
      <w:r w:rsidRPr="00FE2DDB">
        <w:rPr>
          <w:rFonts w:ascii="Arial" w:hAnsi="Arial" w:cs="Arial"/>
        </w:rPr>
        <w:t xml:space="preserve">The new electric services from Bristol to London are welcomed but the franchise   specification should require restraint in walk-up fares on these services if the full value of the </w:t>
      </w:r>
      <w:r w:rsidR="00487C19" w:rsidRPr="00FE2DDB">
        <w:rPr>
          <w:rFonts w:ascii="Arial" w:hAnsi="Arial" w:cs="Arial"/>
        </w:rPr>
        <w:t>“</w:t>
      </w:r>
      <w:r w:rsidRPr="00FE2DDB">
        <w:rPr>
          <w:rFonts w:ascii="Arial" w:hAnsi="Arial" w:cs="Arial"/>
        </w:rPr>
        <w:t>sparks effect</w:t>
      </w:r>
      <w:r w:rsidR="00487C19" w:rsidRPr="00FE2DDB">
        <w:rPr>
          <w:rFonts w:ascii="Arial" w:hAnsi="Arial" w:cs="Arial"/>
        </w:rPr>
        <w:t>”</w:t>
      </w:r>
      <w:r w:rsidRPr="00FE2DDB">
        <w:rPr>
          <w:rFonts w:ascii="Arial" w:hAnsi="Arial" w:cs="Arial"/>
        </w:rPr>
        <w:t xml:space="preserve"> is to be seen.</w:t>
      </w:r>
      <w:r w:rsidR="00076DAA">
        <w:rPr>
          <w:rFonts w:ascii="Arial" w:hAnsi="Arial" w:cs="Arial"/>
        </w:rPr>
        <w:t xml:space="preserve"> </w:t>
      </w:r>
    </w:p>
    <w:p w:rsidR="008724A7" w:rsidRPr="00751C9A" w:rsidRDefault="008724A7" w:rsidP="00191EA3">
      <w:pPr>
        <w:pStyle w:val="Default"/>
        <w:spacing w:after="106"/>
        <w:rPr>
          <w:rFonts w:ascii="Arial" w:hAnsi="Arial" w:cs="Arial"/>
          <w:i/>
        </w:rPr>
      </w:pPr>
      <w:r w:rsidRPr="00751C9A">
        <w:rPr>
          <w:rFonts w:ascii="Arial" w:hAnsi="Arial" w:cs="Arial"/>
          <w:i/>
        </w:rPr>
        <w:t>Ticket Sales</w:t>
      </w:r>
    </w:p>
    <w:p w:rsidR="008724A7" w:rsidRPr="00751C9A" w:rsidRDefault="008724A7" w:rsidP="008724A7">
      <w:pPr>
        <w:pStyle w:val="Default"/>
        <w:spacing w:after="106"/>
        <w:rPr>
          <w:rFonts w:ascii="Arial" w:hAnsi="Arial" w:cs="Arial"/>
        </w:rPr>
      </w:pPr>
      <w:r w:rsidRPr="00751C9A">
        <w:rPr>
          <w:rFonts w:ascii="Arial" w:hAnsi="Arial" w:cs="Arial"/>
          <w:iCs/>
        </w:rPr>
        <w:t xml:space="preserve">Recorded levels of rail usage reflect the sale of tickets </w:t>
      </w:r>
      <w:r w:rsidR="008F16BE">
        <w:rPr>
          <w:rFonts w:ascii="Arial" w:hAnsi="Arial" w:cs="Arial"/>
          <w:iCs/>
        </w:rPr>
        <w:t>that</w:t>
      </w:r>
      <w:r w:rsidRPr="00751C9A">
        <w:rPr>
          <w:rFonts w:ascii="Arial" w:hAnsi="Arial" w:cs="Arial"/>
          <w:iCs/>
        </w:rPr>
        <w:t xml:space="preserve"> on a number of lines and services is inhibited by the inability of conductors to issue the number of tickets required on busy trains between stations.  Sale of tickets </w:t>
      </w:r>
      <w:r w:rsidR="008F16BE">
        <w:rPr>
          <w:rFonts w:ascii="Arial" w:hAnsi="Arial" w:cs="Arial"/>
          <w:iCs/>
        </w:rPr>
        <w:t>before</w:t>
      </w:r>
      <w:r w:rsidRPr="00751C9A">
        <w:rPr>
          <w:rFonts w:ascii="Arial" w:hAnsi="Arial" w:cs="Arial"/>
          <w:iCs/>
        </w:rPr>
        <w:t xml:space="preserve"> boarding is essential, so investment in smart ticketing and local sales outlets, including more ticket mach</w:t>
      </w:r>
      <w:r w:rsidR="003D59A9">
        <w:rPr>
          <w:rFonts w:ascii="Arial" w:hAnsi="Arial" w:cs="Arial"/>
          <w:iCs/>
        </w:rPr>
        <w:t>ines, will increase revenue.</w:t>
      </w:r>
    </w:p>
    <w:p w:rsidR="00DC1F13" w:rsidRPr="00751C9A" w:rsidRDefault="00DC1F13" w:rsidP="00191EA3">
      <w:pPr>
        <w:pStyle w:val="Default"/>
        <w:spacing w:after="106"/>
        <w:rPr>
          <w:rFonts w:ascii="Arial" w:hAnsi="Arial" w:cs="Arial"/>
          <w:i/>
        </w:rPr>
      </w:pPr>
      <w:r w:rsidRPr="00751C9A">
        <w:rPr>
          <w:rFonts w:ascii="Arial" w:hAnsi="Arial" w:cs="Arial"/>
          <w:i/>
        </w:rPr>
        <w:t>Capacity</w:t>
      </w:r>
      <w:r w:rsidR="009A004A">
        <w:rPr>
          <w:rFonts w:ascii="Arial" w:hAnsi="Arial" w:cs="Arial"/>
          <w:i/>
        </w:rPr>
        <w:t xml:space="preserve"> and Passenger Growth</w:t>
      </w:r>
    </w:p>
    <w:p w:rsidR="0022697D" w:rsidRDefault="0022697D" w:rsidP="0022697D">
      <w:pPr>
        <w:pStyle w:val="Default"/>
        <w:rPr>
          <w:rFonts w:ascii="Arial" w:hAnsi="Arial" w:cs="Arial"/>
          <w:bCs/>
          <w:iCs/>
        </w:rPr>
      </w:pPr>
      <w:r>
        <w:rPr>
          <w:rFonts w:ascii="Arial" w:hAnsi="Arial" w:cs="Arial"/>
          <w:bCs/>
          <w:iCs/>
        </w:rPr>
        <w:t>Future economic</w:t>
      </w:r>
      <w:r w:rsidRPr="0022697D">
        <w:rPr>
          <w:rFonts w:ascii="Arial" w:hAnsi="Arial" w:cs="Arial"/>
          <w:bCs/>
          <w:iCs/>
        </w:rPr>
        <w:t xml:space="preserve"> growth </w:t>
      </w:r>
      <w:r>
        <w:rPr>
          <w:rFonts w:ascii="Arial" w:hAnsi="Arial" w:cs="Arial"/>
          <w:bCs/>
          <w:iCs/>
        </w:rPr>
        <w:t>is likely to result in an</w:t>
      </w:r>
      <w:r w:rsidRPr="0022697D">
        <w:rPr>
          <w:rFonts w:ascii="Arial" w:hAnsi="Arial" w:cs="Arial"/>
          <w:bCs/>
          <w:iCs/>
        </w:rPr>
        <w:t xml:space="preserve"> increase</w:t>
      </w:r>
      <w:r w:rsidR="008F16BE">
        <w:rPr>
          <w:rFonts w:ascii="Arial" w:hAnsi="Arial" w:cs="Arial"/>
          <w:bCs/>
          <w:iCs/>
        </w:rPr>
        <w:t xml:space="preserve"> in travel demand.</w:t>
      </w:r>
      <w:r w:rsidRPr="0022697D">
        <w:rPr>
          <w:rFonts w:ascii="Arial" w:hAnsi="Arial" w:cs="Arial"/>
          <w:bCs/>
          <w:iCs/>
        </w:rPr>
        <w:t xml:space="preserve"> </w:t>
      </w:r>
      <w:r w:rsidR="008F16BE" w:rsidRPr="0022697D">
        <w:rPr>
          <w:rFonts w:ascii="Arial" w:hAnsi="Arial" w:cs="Arial"/>
          <w:bCs/>
          <w:iCs/>
        </w:rPr>
        <w:t>The road network around conurbations is already heavily congested</w:t>
      </w:r>
      <w:r w:rsidR="008F16BE">
        <w:rPr>
          <w:rFonts w:ascii="Arial" w:hAnsi="Arial" w:cs="Arial"/>
          <w:bCs/>
          <w:iCs/>
        </w:rPr>
        <w:t>,</w:t>
      </w:r>
      <w:r w:rsidR="008F16BE" w:rsidRPr="0022697D">
        <w:rPr>
          <w:rFonts w:ascii="Arial" w:hAnsi="Arial" w:cs="Arial"/>
          <w:bCs/>
          <w:iCs/>
        </w:rPr>
        <w:t xml:space="preserve"> and modal switch to rail is </w:t>
      </w:r>
      <w:r w:rsidR="008F16BE">
        <w:rPr>
          <w:rFonts w:ascii="Arial" w:hAnsi="Arial" w:cs="Arial"/>
          <w:bCs/>
          <w:iCs/>
        </w:rPr>
        <w:t>seen as an important means of addressing future travel. Conxsequently,</w:t>
      </w:r>
      <w:r w:rsidRPr="0022697D">
        <w:rPr>
          <w:rFonts w:ascii="Arial" w:hAnsi="Arial" w:cs="Arial"/>
          <w:bCs/>
          <w:iCs/>
        </w:rPr>
        <w:t xml:space="preserve"> additional and new rolling stock for suburban and regional services is crucial.  With mainline electrification</w:t>
      </w:r>
      <w:r>
        <w:rPr>
          <w:rFonts w:ascii="Arial" w:hAnsi="Arial" w:cs="Arial"/>
          <w:bCs/>
          <w:iCs/>
        </w:rPr>
        <w:t>,</w:t>
      </w:r>
      <w:r w:rsidRPr="0022697D">
        <w:rPr>
          <w:rFonts w:ascii="Arial" w:hAnsi="Arial" w:cs="Arial"/>
          <w:bCs/>
          <w:iCs/>
        </w:rPr>
        <w:t xml:space="preserve"> passengers will also</w:t>
      </w:r>
      <w:r>
        <w:rPr>
          <w:rFonts w:ascii="Arial" w:hAnsi="Arial" w:cs="Arial"/>
          <w:bCs/>
          <w:iCs/>
        </w:rPr>
        <w:t xml:space="preserve"> be</w:t>
      </w:r>
      <w:r w:rsidRPr="0022697D">
        <w:rPr>
          <w:rFonts w:ascii="Arial" w:hAnsi="Arial" w:cs="Arial"/>
          <w:bCs/>
          <w:iCs/>
        </w:rPr>
        <w:t xml:space="preserve"> expect</w:t>
      </w:r>
      <w:r>
        <w:rPr>
          <w:rFonts w:ascii="Arial" w:hAnsi="Arial" w:cs="Arial"/>
          <w:bCs/>
          <w:iCs/>
        </w:rPr>
        <w:t>ed</w:t>
      </w:r>
      <w:r w:rsidRPr="0022697D">
        <w:rPr>
          <w:rFonts w:ascii="Arial" w:hAnsi="Arial" w:cs="Arial"/>
          <w:bCs/>
          <w:iCs/>
        </w:rPr>
        <w:t xml:space="preserve"> to be able to travel to mainline stations by suburban trains and </w:t>
      </w:r>
      <w:r>
        <w:rPr>
          <w:rFonts w:ascii="Arial" w:hAnsi="Arial" w:cs="Arial"/>
          <w:bCs/>
          <w:iCs/>
        </w:rPr>
        <w:t xml:space="preserve">then </w:t>
      </w:r>
      <w:r w:rsidRPr="0022697D">
        <w:rPr>
          <w:rFonts w:ascii="Arial" w:hAnsi="Arial" w:cs="Arial"/>
          <w:bCs/>
          <w:iCs/>
        </w:rPr>
        <w:t xml:space="preserve">change. </w:t>
      </w:r>
      <w:r>
        <w:rPr>
          <w:rFonts w:ascii="Arial" w:hAnsi="Arial" w:cs="Arial"/>
          <w:bCs/>
          <w:iCs/>
        </w:rPr>
        <w:t xml:space="preserve"> </w:t>
      </w:r>
      <w:r w:rsidRPr="0022697D">
        <w:rPr>
          <w:rFonts w:ascii="Arial" w:hAnsi="Arial" w:cs="Arial"/>
          <w:bCs/>
          <w:iCs/>
        </w:rPr>
        <w:t>This</w:t>
      </w:r>
      <w:r>
        <w:rPr>
          <w:rFonts w:ascii="Arial" w:hAnsi="Arial" w:cs="Arial"/>
          <w:bCs/>
          <w:iCs/>
        </w:rPr>
        <w:t xml:space="preserve"> situation</w:t>
      </w:r>
      <w:r w:rsidR="008F16BE">
        <w:rPr>
          <w:rFonts w:ascii="Arial" w:hAnsi="Arial" w:cs="Arial"/>
          <w:bCs/>
          <w:iCs/>
        </w:rPr>
        <w:t xml:space="preserve"> will</w:t>
      </w:r>
      <w:r w:rsidRPr="0022697D">
        <w:rPr>
          <w:rFonts w:ascii="Arial" w:hAnsi="Arial" w:cs="Arial"/>
          <w:bCs/>
          <w:iCs/>
        </w:rPr>
        <w:t xml:space="preserve"> add to demand for a network of integrated long</w:t>
      </w:r>
      <w:r w:rsidR="00C067F2">
        <w:rPr>
          <w:rFonts w:ascii="Arial" w:hAnsi="Arial" w:cs="Arial"/>
          <w:bCs/>
          <w:iCs/>
        </w:rPr>
        <w:t>-</w:t>
      </w:r>
      <w:r w:rsidRPr="0022697D">
        <w:rPr>
          <w:rFonts w:ascii="Arial" w:hAnsi="Arial" w:cs="Arial"/>
          <w:bCs/>
          <w:iCs/>
        </w:rPr>
        <w:t>distance and local services.</w:t>
      </w:r>
    </w:p>
    <w:p w:rsidR="0022697D" w:rsidRPr="0022697D" w:rsidRDefault="0022697D" w:rsidP="0022697D">
      <w:pPr>
        <w:pStyle w:val="Default"/>
        <w:rPr>
          <w:rFonts w:ascii="Arial" w:hAnsi="Arial" w:cs="Arial"/>
          <w:bCs/>
          <w:iCs/>
        </w:rPr>
      </w:pPr>
    </w:p>
    <w:p w:rsidR="00191EA3" w:rsidRPr="00751C9A" w:rsidRDefault="0022697D" w:rsidP="00191EA3">
      <w:pPr>
        <w:pStyle w:val="Default"/>
        <w:spacing w:after="106"/>
        <w:rPr>
          <w:rFonts w:ascii="Arial" w:hAnsi="Arial" w:cs="Arial"/>
        </w:rPr>
      </w:pPr>
      <w:r>
        <w:rPr>
          <w:rFonts w:ascii="Arial" w:hAnsi="Arial" w:cs="Arial"/>
        </w:rPr>
        <w:t xml:space="preserve">TWSW believes that </w:t>
      </w:r>
      <w:r w:rsidR="008F16BE">
        <w:rPr>
          <w:rFonts w:ascii="Arial" w:hAnsi="Arial" w:cs="Arial"/>
        </w:rPr>
        <w:t>rail travel</w:t>
      </w:r>
      <w:r w:rsidR="00191EA3" w:rsidRPr="00751C9A">
        <w:rPr>
          <w:rFonts w:ascii="Arial" w:hAnsi="Arial" w:cs="Arial"/>
        </w:rPr>
        <w:t xml:space="preserve"> is being suppressed by inadequate capacity, particularly on</w:t>
      </w:r>
      <w:r>
        <w:rPr>
          <w:rFonts w:ascii="Arial" w:hAnsi="Arial" w:cs="Arial"/>
        </w:rPr>
        <w:t xml:space="preserve"> some</w:t>
      </w:r>
      <w:r w:rsidR="00191EA3" w:rsidRPr="00751C9A">
        <w:rPr>
          <w:rFonts w:ascii="Arial" w:hAnsi="Arial" w:cs="Arial"/>
        </w:rPr>
        <w:t xml:space="preserve"> services between the West of England and the South Coast via West Wiltshire</w:t>
      </w:r>
      <w:r>
        <w:rPr>
          <w:rFonts w:ascii="Arial" w:hAnsi="Arial" w:cs="Arial"/>
        </w:rPr>
        <w:t>;</w:t>
      </w:r>
      <w:r w:rsidR="00191EA3" w:rsidRPr="00751C9A">
        <w:rPr>
          <w:rFonts w:ascii="Arial" w:hAnsi="Arial" w:cs="Arial"/>
        </w:rPr>
        <w:t xml:space="preserve"> and in the Greater Bristol and Exeter travel-to-work areas. </w:t>
      </w:r>
      <w:r w:rsidR="00DC1F13" w:rsidRPr="00751C9A">
        <w:rPr>
          <w:rFonts w:ascii="Arial" w:hAnsi="Arial" w:cs="Arial"/>
        </w:rPr>
        <w:t>M</w:t>
      </w:r>
      <w:r w:rsidR="00191EA3" w:rsidRPr="00751C9A">
        <w:rPr>
          <w:rFonts w:ascii="Arial" w:hAnsi="Arial" w:cs="Arial"/>
        </w:rPr>
        <w:t>any local rail networks are</w:t>
      </w:r>
      <w:r w:rsidR="00DC1F13" w:rsidRPr="00751C9A">
        <w:rPr>
          <w:rFonts w:ascii="Arial" w:hAnsi="Arial" w:cs="Arial"/>
        </w:rPr>
        <w:t xml:space="preserve"> similarly</w:t>
      </w:r>
      <w:r w:rsidR="00191EA3" w:rsidRPr="00751C9A">
        <w:rPr>
          <w:rFonts w:ascii="Arial" w:hAnsi="Arial" w:cs="Arial"/>
        </w:rPr>
        <w:t xml:space="preserve"> </w:t>
      </w:r>
      <w:r w:rsidR="00DC1F13" w:rsidRPr="00751C9A">
        <w:rPr>
          <w:rFonts w:ascii="Arial" w:hAnsi="Arial" w:cs="Arial"/>
        </w:rPr>
        <w:t xml:space="preserve">being </w:t>
      </w:r>
      <w:r w:rsidR="00191EA3" w:rsidRPr="00751C9A">
        <w:rPr>
          <w:rFonts w:ascii="Arial" w:hAnsi="Arial" w:cs="Arial"/>
        </w:rPr>
        <w:t xml:space="preserve">constrained by inadequate service frequencies and trains with insufficient capacity to meet peak demand, poor local station infrastructures and an absence of planned inter-connecting local bus services. </w:t>
      </w:r>
      <w:r w:rsidR="00DC1F13" w:rsidRPr="00751C9A">
        <w:rPr>
          <w:rFonts w:ascii="Arial" w:hAnsi="Arial" w:cs="Arial"/>
        </w:rPr>
        <w:t xml:space="preserve"> </w:t>
      </w:r>
      <w:r w:rsidR="00191EA3" w:rsidRPr="00751C9A">
        <w:rPr>
          <w:rFonts w:ascii="Arial" w:hAnsi="Arial" w:cs="Arial"/>
        </w:rPr>
        <w:t>Amongst the conclusions from the meeting that T</w:t>
      </w:r>
      <w:r w:rsidR="00DC1F13" w:rsidRPr="00751C9A">
        <w:rPr>
          <w:rFonts w:ascii="Arial" w:hAnsi="Arial" w:cs="Arial"/>
        </w:rPr>
        <w:t>WSW</w:t>
      </w:r>
      <w:r w:rsidR="00191EA3" w:rsidRPr="00751C9A">
        <w:rPr>
          <w:rFonts w:ascii="Arial" w:hAnsi="Arial" w:cs="Arial"/>
        </w:rPr>
        <w:t xml:space="preserve"> convened for stakeholders in Taunton on 27th January 2012 (for part of which a representative of the Department participated) was the concept that, normally, no service s</w:t>
      </w:r>
      <w:r w:rsidR="005227FE">
        <w:rPr>
          <w:rFonts w:ascii="Arial" w:hAnsi="Arial" w:cs="Arial"/>
        </w:rPr>
        <w:t xml:space="preserve">hould have a frequency </w:t>
      </w:r>
      <w:r w:rsidR="00191EA3" w:rsidRPr="00751C9A">
        <w:rPr>
          <w:rFonts w:ascii="Arial" w:hAnsi="Arial" w:cs="Arial"/>
        </w:rPr>
        <w:t xml:space="preserve">less than hourly. </w:t>
      </w:r>
    </w:p>
    <w:p w:rsidR="00191EA3" w:rsidRPr="00751C9A" w:rsidRDefault="00191EA3" w:rsidP="00191EA3">
      <w:pPr>
        <w:pStyle w:val="Default"/>
        <w:spacing w:after="106"/>
        <w:rPr>
          <w:rFonts w:ascii="Arial" w:hAnsi="Arial" w:cs="Arial"/>
        </w:rPr>
      </w:pPr>
      <w:r w:rsidRPr="00751C9A">
        <w:rPr>
          <w:rFonts w:ascii="Arial" w:hAnsi="Arial" w:cs="Arial"/>
        </w:rPr>
        <w:t xml:space="preserve">The introduction and progressive extension of a reliable electrified network will raise passenger demand for rail services throughout the service area – not just on the newly electrified lines – and this will need to be </w:t>
      </w:r>
      <w:r w:rsidR="00394239">
        <w:rPr>
          <w:rFonts w:ascii="Arial" w:hAnsi="Arial" w:cs="Arial"/>
        </w:rPr>
        <w:t>planned for in the franchise specification for potential delivery in Control Period 6</w:t>
      </w:r>
      <w:r w:rsidR="0022697D">
        <w:rPr>
          <w:rFonts w:ascii="Arial" w:hAnsi="Arial" w:cs="Arial"/>
        </w:rPr>
        <w:t xml:space="preserve"> (CP6)</w:t>
      </w:r>
      <w:r w:rsidRPr="00751C9A">
        <w:rPr>
          <w:rFonts w:ascii="Arial" w:hAnsi="Arial" w:cs="Arial"/>
        </w:rPr>
        <w:t xml:space="preserve">. </w:t>
      </w:r>
    </w:p>
    <w:p w:rsidR="00D804E3" w:rsidRDefault="00D804E3" w:rsidP="00E7136A">
      <w:pPr>
        <w:pStyle w:val="Default"/>
        <w:spacing w:after="106"/>
        <w:rPr>
          <w:rFonts w:ascii="Arial" w:hAnsi="Arial" w:cs="Arial"/>
          <w:u w:val="single"/>
        </w:rPr>
      </w:pPr>
      <w:r>
        <w:rPr>
          <w:rFonts w:ascii="Arial" w:hAnsi="Arial" w:cs="Arial"/>
          <w:u w:val="single"/>
        </w:rPr>
        <w:t>Examples of Local Issues for Consideration</w:t>
      </w:r>
    </w:p>
    <w:p w:rsidR="00E6432D" w:rsidRPr="00D804E3" w:rsidRDefault="004C6721" w:rsidP="00E7136A">
      <w:pPr>
        <w:pStyle w:val="Default"/>
        <w:spacing w:after="106"/>
        <w:rPr>
          <w:rFonts w:ascii="Arial" w:hAnsi="Arial" w:cs="Arial"/>
          <w:i/>
        </w:rPr>
      </w:pPr>
      <w:r w:rsidRPr="00D804E3">
        <w:rPr>
          <w:rFonts w:ascii="Arial" w:hAnsi="Arial" w:cs="Arial"/>
          <w:i/>
        </w:rPr>
        <w:t>Bristol–</w:t>
      </w:r>
      <w:r w:rsidR="00D804E3">
        <w:rPr>
          <w:rFonts w:ascii="Arial" w:hAnsi="Arial" w:cs="Arial"/>
          <w:i/>
        </w:rPr>
        <w:t>Westbury</w:t>
      </w:r>
      <w:r w:rsidR="00CA6B98">
        <w:rPr>
          <w:rFonts w:ascii="Arial" w:hAnsi="Arial" w:cs="Arial"/>
          <w:i/>
        </w:rPr>
        <w:t>–</w:t>
      </w:r>
      <w:r w:rsidR="00CF3820" w:rsidRPr="00D804E3">
        <w:rPr>
          <w:rFonts w:ascii="Arial" w:hAnsi="Arial" w:cs="Arial"/>
          <w:i/>
        </w:rPr>
        <w:t>Frome</w:t>
      </w:r>
      <w:r w:rsidR="00CA6B98">
        <w:rPr>
          <w:rFonts w:ascii="Arial" w:hAnsi="Arial" w:cs="Arial"/>
          <w:i/>
        </w:rPr>
        <w:t>–</w:t>
      </w:r>
      <w:r w:rsidRPr="00D804E3">
        <w:rPr>
          <w:rFonts w:ascii="Arial" w:hAnsi="Arial" w:cs="Arial"/>
          <w:i/>
        </w:rPr>
        <w:t>Yeovil</w:t>
      </w:r>
      <w:r w:rsidR="00CA6B98">
        <w:rPr>
          <w:rFonts w:ascii="Arial" w:hAnsi="Arial" w:cs="Arial"/>
          <w:i/>
        </w:rPr>
        <w:t>–</w:t>
      </w:r>
      <w:r w:rsidRPr="00D804E3">
        <w:rPr>
          <w:rFonts w:ascii="Arial" w:hAnsi="Arial" w:cs="Arial"/>
          <w:i/>
        </w:rPr>
        <w:t>Weymouth Line</w:t>
      </w:r>
    </w:p>
    <w:p w:rsidR="004C6721" w:rsidRPr="00751C9A" w:rsidRDefault="004C6721" w:rsidP="00E7136A">
      <w:pPr>
        <w:pStyle w:val="Default"/>
        <w:rPr>
          <w:rFonts w:ascii="Arial" w:eastAsia="Calibri" w:hAnsi="Arial" w:cs="Arial"/>
        </w:rPr>
      </w:pPr>
      <w:r w:rsidRPr="00751C9A">
        <w:rPr>
          <w:rFonts w:ascii="Arial" w:eastAsia="Calibri" w:hAnsi="Arial" w:cs="Arial"/>
        </w:rPr>
        <w:t>Passenger numbers on the Bristol</w:t>
      </w:r>
      <w:r w:rsidR="00C067F2">
        <w:rPr>
          <w:rFonts w:ascii="Arial" w:eastAsia="Calibri" w:hAnsi="Arial" w:cs="Arial"/>
        </w:rPr>
        <w:t>–</w:t>
      </w:r>
      <w:r w:rsidR="00D804E3">
        <w:rPr>
          <w:rFonts w:ascii="Arial" w:eastAsia="Calibri" w:hAnsi="Arial" w:cs="Arial"/>
        </w:rPr>
        <w:t>Westbury</w:t>
      </w:r>
      <w:r w:rsidR="00C067F2">
        <w:rPr>
          <w:rFonts w:ascii="Arial" w:eastAsia="Calibri" w:hAnsi="Arial" w:cs="Arial"/>
        </w:rPr>
        <w:t>–</w:t>
      </w:r>
      <w:r w:rsidR="00CF3820">
        <w:rPr>
          <w:rFonts w:ascii="Arial" w:eastAsia="Calibri" w:hAnsi="Arial" w:cs="Arial"/>
        </w:rPr>
        <w:t>Frome–Yeovil</w:t>
      </w:r>
      <w:r w:rsidR="00CA6B98">
        <w:rPr>
          <w:rFonts w:ascii="Arial" w:eastAsia="Calibri" w:hAnsi="Arial" w:cs="Arial"/>
        </w:rPr>
        <w:t>–</w:t>
      </w:r>
      <w:r w:rsidRPr="00751C9A">
        <w:rPr>
          <w:rFonts w:ascii="Arial" w:eastAsia="Calibri" w:hAnsi="Arial" w:cs="Arial"/>
        </w:rPr>
        <w:t xml:space="preserve">Weymouth line have grown by 6.5% in the last year and by 170% in ten years, despite </w:t>
      </w:r>
      <w:r w:rsidRPr="00751C9A">
        <w:rPr>
          <w:rFonts w:ascii="Arial" w:hAnsi="Arial" w:cs="Arial"/>
        </w:rPr>
        <w:t xml:space="preserve">a relatively infrequent service of </w:t>
      </w:r>
      <w:r w:rsidRPr="00751C9A">
        <w:rPr>
          <w:rFonts w:ascii="Arial" w:eastAsia="Calibri" w:hAnsi="Arial" w:cs="Arial"/>
        </w:rPr>
        <w:t xml:space="preserve">only eight trains a day, with gaps of up to three hours in the middle of the day and in the evening.  </w:t>
      </w:r>
      <w:r w:rsidRPr="00751C9A">
        <w:rPr>
          <w:rFonts w:ascii="Arial" w:hAnsi="Arial" w:cs="Arial"/>
        </w:rPr>
        <w:t>In practice</w:t>
      </w:r>
      <w:r w:rsidR="00C067F2">
        <w:rPr>
          <w:rFonts w:ascii="Arial" w:hAnsi="Arial" w:cs="Arial"/>
        </w:rPr>
        <w:t>,</w:t>
      </w:r>
      <w:r w:rsidRPr="00751C9A">
        <w:rPr>
          <w:rFonts w:ascii="Arial" w:hAnsi="Arial" w:cs="Arial"/>
        </w:rPr>
        <w:t xml:space="preserve"> the numbers are probably even</w:t>
      </w:r>
      <w:r w:rsidRPr="00751C9A">
        <w:rPr>
          <w:rFonts w:ascii="Arial" w:eastAsia="Calibri" w:hAnsi="Arial" w:cs="Arial"/>
        </w:rPr>
        <w:t xml:space="preserve"> higher</w:t>
      </w:r>
      <w:r w:rsidR="00C067F2">
        <w:rPr>
          <w:rFonts w:ascii="Arial" w:eastAsia="Calibri" w:hAnsi="Arial" w:cs="Arial"/>
        </w:rPr>
        <w:t>,</w:t>
      </w:r>
      <w:r w:rsidRPr="00751C9A">
        <w:rPr>
          <w:rFonts w:ascii="Arial" w:eastAsia="Calibri" w:hAnsi="Arial" w:cs="Arial"/>
        </w:rPr>
        <w:t xml:space="preserve"> since at peak times the conductor cannot move through a crowded train to sell tickets.  </w:t>
      </w:r>
      <w:r w:rsidR="00CF3820">
        <w:rPr>
          <w:rFonts w:ascii="Arial" w:eastAsia="Calibri" w:hAnsi="Arial" w:cs="Arial"/>
        </w:rPr>
        <w:t>TWSW believes that there is a good</w:t>
      </w:r>
      <w:r w:rsidRPr="00751C9A">
        <w:rPr>
          <w:rFonts w:ascii="Arial" w:eastAsia="Calibri" w:hAnsi="Arial" w:cs="Arial"/>
        </w:rPr>
        <w:t xml:space="preserve"> case for</w:t>
      </w:r>
      <w:r w:rsidRPr="00751C9A">
        <w:rPr>
          <w:rFonts w:ascii="Arial" w:hAnsi="Arial" w:cs="Arial"/>
        </w:rPr>
        <w:t xml:space="preserve"> considering</w:t>
      </w:r>
      <w:r w:rsidRPr="00751C9A">
        <w:rPr>
          <w:rFonts w:ascii="Arial" w:eastAsia="Calibri" w:hAnsi="Arial" w:cs="Arial"/>
        </w:rPr>
        <w:t xml:space="preserve"> an hour</w:t>
      </w:r>
      <w:r w:rsidR="00D804E3">
        <w:rPr>
          <w:rFonts w:ascii="Arial" w:hAnsi="Arial" w:cs="Arial"/>
        </w:rPr>
        <w:t>ly service, which local stakeholders have termed</w:t>
      </w:r>
      <w:r w:rsidRPr="00751C9A">
        <w:rPr>
          <w:rFonts w:ascii="Arial" w:hAnsi="Arial" w:cs="Arial"/>
        </w:rPr>
        <w:t xml:space="preserve"> “Wessex by the Hour”</w:t>
      </w:r>
      <w:r w:rsidRPr="00751C9A">
        <w:rPr>
          <w:rFonts w:ascii="Arial" w:eastAsia="Calibri" w:hAnsi="Arial" w:cs="Arial"/>
        </w:rPr>
        <w:t>.</w:t>
      </w:r>
    </w:p>
    <w:p w:rsidR="006A41A4" w:rsidRDefault="006A41A4" w:rsidP="00A563F9">
      <w:pPr>
        <w:pStyle w:val="Default"/>
        <w:spacing w:after="106"/>
        <w:rPr>
          <w:rFonts w:ascii="Arial" w:hAnsi="Arial" w:cs="Arial"/>
          <w:i/>
        </w:rPr>
      </w:pPr>
    </w:p>
    <w:p w:rsidR="00A563F9" w:rsidRPr="00D804E3" w:rsidRDefault="00A563F9" w:rsidP="00A563F9">
      <w:pPr>
        <w:pStyle w:val="Default"/>
        <w:spacing w:after="106"/>
        <w:rPr>
          <w:rFonts w:ascii="Arial" w:hAnsi="Arial" w:cs="Arial"/>
          <w:i/>
        </w:rPr>
      </w:pPr>
      <w:r w:rsidRPr="00D804E3">
        <w:rPr>
          <w:rFonts w:ascii="Arial" w:hAnsi="Arial" w:cs="Arial"/>
          <w:i/>
        </w:rPr>
        <w:t>Exeter Urban Area</w:t>
      </w:r>
    </w:p>
    <w:p w:rsidR="00A563F9" w:rsidRPr="00751C9A" w:rsidRDefault="00A563F9" w:rsidP="00A563F9">
      <w:pPr>
        <w:pStyle w:val="Default"/>
        <w:spacing w:after="106"/>
        <w:rPr>
          <w:rFonts w:ascii="Arial" w:hAnsi="Arial" w:cs="Arial"/>
          <w:vertAlign w:val="superscript"/>
        </w:rPr>
      </w:pPr>
      <w:r w:rsidRPr="00751C9A">
        <w:rPr>
          <w:rFonts w:ascii="Arial" w:hAnsi="Arial" w:cs="Arial"/>
        </w:rPr>
        <w:t>Exeter’s Core Strategy provides for at least 12,000 additional dwellings, 60 hectares of employment land and up to 40,000 square metres of net retail floor space by 2026. Significant growth is also planned within the city’s immediate surroundings, which the Great Western Route Utilisation Strategy (RUS)</w:t>
      </w:r>
      <w:r w:rsidRPr="00751C9A">
        <w:rPr>
          <w:rFonts w:ascii="Arial" w:hAnsi="Arial" w:cs="Arial"/>
          <w:vertAlign w:val="superscript"/>
        </w:rPr>
        <w:t xml:space="preserve"> </w:t>
      </w:r>
      <w:r w:rsidRPr="00751C9A">
        <w:rPr>
          <w:rFonts w:ascii="Arial" w:hAnsi="Arial" w:cs="Arial"/>
        </w:rPr>
        <w:t xml:space="preserve">acknowledges will result in around 18,500 additional dwellings, 37,000 additional inhabitants, and up to 28,500 extra jobs by 2026. </w:t>
      </w:r>
    </w:p>
    <w:p w:rsidR="00A563F9" w:rsidRPr="00751C9A" w:rsidRDefault="00A563F9" w:rsidP="00A563F9">
      <w:pPr>
        <w:pStyle w:val="Default"/>
        <w:spacing w:after="106"/>
        <w:rPr>
          <w:rFonts w:ascii="Arial" w:hAnsi="Arial" w:cs="Arial"/>
        </w:rPr>
      </w:pPr>
      <w:r w:rsidRPr="00751C9A">
        <w:rPr>
          <w:rFonts w:ascii="Arial" w:hAnsi="Arial" w:cs="Arial"/>
        </w:rPr>
        <w:t xml:space="preserve">The current franchise has suffered from a serious underestimation </w:t>
      </w:r>
      <w:r w:rsidR="008F16BE">
        <w:rPr>
          <w:rFonts w:ascii="Arial" w:hAnsi="Arial" w:cs="Arial"/>
        </w:rPr>
        <w:t xml:space="preserve">of </w:t>
      </w:r>
      <w:r w:rsidRPr="00751C9A">
        <w:rPr>
          <w:rFonts w:ascii="Arial" w:hAnsi="Arial" w:cs="Arial"/>
        </w:rPr>
        <w:t>growth (e.g. 94% on the Barnstaple branch, 63% on the Exmouth branch since</w:t>
      </w:r>
      <w:r w:rsidR="00C113CC">
        <w:rPr>
          <w:rFonts w:ascii="Arial" w:hAnsi="Arial" w:cs="Arial"/>
        </w:rPr>
        <w:t xml:space="preserve"> 2006/07).</w:t>
      </w:r>
    </w:p>
    <w:p w:rsidR="008724A7" w:rsidRPr="00751C9A" w:rsidRDefault="008724A7" w:rsidP="008724A7">
      <w:pPr>
        <w:rPr>
          <w:rFonts w:ascii="Arial" w:hAnsi="Arial" w:cs="Arial"/>
          <w:iCs/>
          <w:color w:val="000000"/>
          <w:szCs w:val="24"/>
        </w:rPr>
      </w:pPr>
      <w:r w:rsidRPr="00751C9A">
        <w:rPr>
          <w:rFonts w:ascii="Arial" w:hAnsi="Arial" w:cs="Arial"/>
          <w:iCs/>
          <w:color w:val="000000"/>
          <w:szCs w:val="24"/>
        </w:rPr>
        <w:t>On the Exmouth line, extensive new housing development already has planning consent near the new station under construction at Newcourt, including a further 375 new homes to the east of the railway.  A new IKEA store is to be built within walking distance of Newcourt station</w:t>
      </w:r>
      <w:r w:rsidR="000F180D">
        <w:rPr>
          <w:rFonts w:ascii="Arial" w:hAnsi="Arial" w:cs="Arial"/>
          <w:iCs/>
          <w:color w:val="000000"/>
          <w:szCs w:val="24"/>
        </w:rPr>
        <w:t>; a</w:t>
      </w:r>
      <w:r w:rsidRPr="00751C9A">
        <w:rPr>
          <w:rFonts w:ascii="Arial" w:hAnsi="Arial" w:cs="Arial"/>
          <w:iCs/>
          <w:color w:val="000000"/>
          <w:szCs w:val="24"/>
        </w:rPr>
        <w:t xml:space="preserve">s this is the only IKEA store west of Bristol, this is likely to draw passengers from across Somerset, Devon and Cornwall as well as staff using the </w:t>
      </w:r>
      <w:r w:rsidR="00C113CC">
        <w:rPr>
          <w:rFonts w:ascii="Arial" w:hAnsi="Arial" w:cs="Arial"/>
          <w:iCs/>
          <w:color w:val="000000"/>
          <w:szCs w:val="24"/>
        </w:rPr>
        <w:t>train from local stations.</w:t>
      </w:r>
    </w:p>
    <w:p w:rsidR="008724A7" w:rsidRPr="00751C9A" w:rsidRDefault="008724A7" w:rsidP="00A563F9">
      <w:pPr>
        <w:pStyle w:val="Default"/>
        <w:spacing w:after="106"/>
        <w:rPr>
          <w:rFonts w:ascii="Arial" w:hAnsi="Arial" w:cs="Arial"/>
        </w:rPr>
      </w:pPr>
    </w:p>
    <w:p w:rsidR="00E6432D" w:rsidRPr="00751C9A" w:rsidRDefault="008165FD" w:rsidP="00E6432D">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Respondents are encouraged to highlight interfaces with any other schemes that are likely to be delivered during the next five years, which the operator may need to consider.</w:t>
      </w:r>
    </w:p>
    <w:p w:rsidR="00AF67A5" w:rsidRPr="00AF67A5" w:rsidRDefault="00AF67A5" w:rsidP="00AF67A5">
      <w:pPr>
        <w:pStyle w:val="Default"/>
        <w:rPr>
          <w:rFonts w:ascii="Arial" w:eastAsia="Calibri" w:hAnsi="Arial" w:cs="Arial"/>
          <w:color w:val="auto"/>
          <w:u w:val="single"/>
        </w:rPr>
      </w:pPr>
      <w:r w:rsidRPr="00AF67A5">
        <w:rPr>
          <w:rFonts w:ascii="Arial" w:eastAsia="Calibri" w:hAnsi="Arial" w:cs="Arial"/>
          <w:color w:val="auto"/>
          <w:u w:val="single"/>
        </w:rPr>
        <w:t>Line speed Improvements and Capacity enhancements</w:t>
      </w:r>
    </w:p>
    <w:p w:rsidR="00AF67A5" w:rsidRPr="00AF67A5" w:rsidRDefault="00AF67A5" w:rsidP="00AF67A5">
      <w:pPr>
        <w:pStyle w:val="Default"/>
        <w:rPr>
          <w:rFonts w:ascii="Arial" w:eastAsia="Calibri" w:hAnsi="Arial" w:cs="Arial"/>
          <w:color w:val="auto"/>
          <w:u w:val="single"/>
        </w:rPr>
      </w:pPr>
    </w:p>
    <w:p w:rsidR="00AF67A5" w:rsidRPr="00AF67A5" w:rsidRDefault="00AF67A5" w:rsidP="00AF67A5">
      <w:pPr>
        <w:pStyle w:val="Default"/>
        <w:rPr>
          <w:rFonts w:ascii="Arial" w:eastAsia="Calibri" w:hAnsi="Arial" w:cs="Arial"/>
          <w:color w:val="auto"/>
        </w:rPr>
      </w:pPr>
      <w:r w:rsidRPr="00AF67A5">
        <w:rPr>
          <w:rFonts w:ascii="Arial" w:eastAsia="Calibri" w:hAnsi="Arial" w:cs="Arial"/>
          <w:color w:val="auto"/>
        </w:rPr>
        <w:t xml:space="preserve">We understand that </w:t>
      </w:r>
      <w:r>
        <w:rPr>
          <w:rFonts w:ascii="Arial" w:eastAsia="Calibri" w:hAnsi="Arial" w:cs="Arial"/>
          <w:color w:val="auto"/>
        </w:rPr>
        <w:t>Network Rail is</w:t>
      </w:r>
      <w:r w:rsidRPr="00AF67A5">
        <w:rPr>
          <w:rFonts w:ascii="Arial" w:eastAsia="Calibri" w:hAnsi="Arial" w:cs="Arial"/>
          <w:color w:val="auto"/>
        </w:rPr>
        <w:t xml:space="preserve"> working on two sets of line speed and capacity enhancements:</w:t>
      </w:r>
    </w:p>
    <w:p w:rsidR="00AF67A5" w:rsidRPr="00AF67A5" w:rsidRDefault="00AF67A5" w:rsidP="00AF67A5">
      <w:pPr>
        <w:pStyle w:val="Default"/>
        <w:rPr>
          <w:rFonts w:ascii="Arial" w:eastAsia="Calibri" w:hAnsi="Arial" w:cs="Arial"/>
          <w:color w:val="auto"/>
          <w:u w:val="single"/>
        </w:rPr>
      </w:pPr>
    </w:p>
    <w:p w:rsidR="00AF67A5" w:rsidRPr="00AF67A5" w:rsidRDefault="00AF67A5" w:rsidP="00AF67A5">
      <w:pPr>
        <w:pStyle w:val="NoSpacing"/>
        <w:numPr>
          <w:ilvl w:val="0"/>
          <w:numId w:val="5"/>
        </w:numPr>
        <w:rPr>
          <w:rFonts w:ascii="Arial" w:hAnsi="Arial" w:cs="Arial"/>
          <w:sz w:val="24"/>
          <w:szCs w:val="24"/>
        </w:rPr>
      </w:pPr>
      <w:r w:rsidRPr="00AF67A5">
        <w:rPr>
          <w:rFonts w:ascii="Arial" w:hAnsi="Arial" w:cs="Arial"/>
          <w:sz w:val="24"/>
          <w:szCs w:val="24"/>
        </w:rPr>
        <w:t>Strategic Review of line speed and capacity</w:t>
      </w:r>
      <w:r>
        <w:rPr>
          <w:rFonts w:ascii="Arial" w:hAnsi="Arial" w:cs="Arial"/>
          <w:sz w:val="24"/>
          <w:szCs w:val="24"/>
        </w:rPr>
        <w:t xml:space="preserve"> </w:t>
      </w:r>
      <w:r w:rsidRPr="00AF67A5">
        <w:rPr>
          <w:rFonts w:ascii="Arial" w:hAnsi="Arial" w:cs="Arial"/>
          <w:sz w:val="24"/>
          <w:szCs w:val="24"/>
        </w:rPr>
        <w:t>Exeter–Penzance</w:t>
      </w:r>
      <w:r>
        <w:rPr>
          <w:rFonts w:ascii="Arial" w:hAnsi="Arial" w:cs="Arial"/>
          <w:sz w:val="24"/>
          <w:szCs w:val="24"/>
        </w:rPr>
        <w:t>.</w:t>
      </w:r>
    </w:p>
    <w:p w:rsidR="00AF67A5" w:rsidRPr="00AF67A5" w:rsidRDefault="00AF67A5" w:rsidP="00AF67A5">
      <w:pPr>
        <w:pStyle w:val="NoSpacing"/>
        <w:numPr>
          <w:ilvl w:val="0"/>
          <w:numId w:val="5"/>
        </w:numPr>
        <w:rPr>
          <w:rFonts w:ascii="Arial" w:hAnsi="Arial" w:cs="Arial"/>
          <w:sz w:val="24"/>
          <w:szCs w:val="24"/>
        </w:rPr>
      </w:pPr>
      <w:r w:rsidRPr="00AF67A5">
        <w:rPr>
          <w:rFonts w:ascii="Arial" w:hAnsi="Arial" w:cs="Arial"/>
          <w:sz w:val="24"/>
          <w:szCs w:val="24"/>
        </w:rPr>
        <w:t>3</w:t>
      </w:r>
      <w:r w:rsidRPr="00AF67A5">
        <w:rPr>
          <w:rFonts w:ascii="Arial" w:hAnsi="Arial" w:cs="Arial"/>
          <w:sz w:val="24"/>
          <w:szCs w:val="24"/>
          <w:vertAlign w:val="superscript"/>
        </w:rPr>
        <w:t>rd</w:t>
      </w:r>
      <w:r w:rsidRPr="00AF67A5">
        <w:rPr>
          <w:rFonts w:ascii="Arial" w:hAnsi="Arial" w:cs="Arial"/>
          <w:sz w:val="24"/>
          <w:szCs w:val="24"/>
        </w:rPr>
        <w:t xml:space="preserve"> Way Anal</w:t>
      </w:r>
      <w:r w:rsidR="007E576A">
        <w:rPr>
          <w:rFonts w:ascii="Arial" w:hAnsi="Arial" w:cs="Arial"/>
          <w:sz w:val="24"/>
          <w:szCs w:val="24"/>
        </w:rPr>
        <w:t>ysis of line speed and capacity</w:t>
      </w:r>
      <w:r w:rsidR="00C067F2">
        <w:rPr>
          <w:rFonts w:ascii="Arial" w:hAnsi="Arial" w:cs="Arial"/>
          <w:sz w:val="24"/>
          <w:szCs w:val="24"/>
        </w:rPr>
        <w:t xml:space="preserve"> </w:t>
      </w:r>
      <w:r w:rsidRPr="00AF67A5">
        <w:rPr>
          <w:rFonts w:ascii="Arial" w:hAnsi="Arial" w:cs="Arial"/>
          <w:sz w:val="24"/>
          <w:szCs w:val="24"/>
        </w:rPr>
        <w:t>Reading–Exeter</w:t>
      </w:r>
      <w:r>
        <w:rPr>
          <w:rFonts w:ascii="Arial" w:hAnsi="Arial" w:cs="Arial"/>
          <w:sz w:val="24"/>
          <w:szCs w:val="24"/>
        </w:rPr>
        <w:t>.</w:t>
      </w:r>
    </w:p>
    <w:p w:rsidR="00AF67A5" w:rsidRPr="00AF67A5" w:rsidRDefault="00AF67A5" w:rsidP="00AF67A5">
      <w:pPr>
        <w:pStyle w:val="NoSpacing"/>
        <w:rPr>
          <w:rFonts w:ascii="Arial" w:hAnsi="Arial" w:cs="Arial"/>
          <w:sz w:val="24"/>
          <w:szCs w:val="24"/>
        </w:rPr>
      </w:pPr>
    </w:p>
    <w:p w:rsidR="00AF67A5" w:rsidRPr="00AF67A5" w:rsidRDefault="00AF67A5" w:rsidP="00AF67A5">
      <w:pPr>
        <w:pStyle w:val="NoSpacing"/>
        <w:rPr>
          <w:rFonts w:ascii="Arial" w:hAnsi="Arial" w:cs="Arial"/>
          <w:sz w:val="24"/>
          <w:szCs w:val="24"/>
        </w:rPr>
      </w:pPr>
      <w:r>
        <w:rPr>
          <w:rFonts w:ascii="Arial" w:hAnsi="Arial" w:cs="Arial"/>
          <w:sz w:val="24"/>
          <w:szCs w:val="24"/>
        </w:rPr>
        <w:t>TWSW would ask that these studies</w:t>
      </w:r>
      <w:r w:rsidRPr="00AF67A5">
        <w:rPr>
          <w:rFonts w:ascii="Arial" w:hAnsi="Arial" w:cs="Arial"/>
          <w:sz w:val="24"/>
          <w:szCs w:val="24"/>
        </w:rPr>
        <w:t xml:space="preserve"> should be </w:t>
      </w:r>
      <w:r>
        <w:rPr>
          <w:rFonts w:ascii="Arial" w:hAnsi="Arial" w:cs="Arial"/>
          <w:sz w:val="24"/>
          <w:szCs w:val="24"/>
        </w:rPr>
        <w:t>considered by the franchisee as key inputs into the future service planning and timetabling process.</w:t>
      </w:r>
    </w:p>
    <w:p w:rsidR="00AF67A5" w:rsidRDefault="00AF67A5" w:rsidP="00853677">
      <w:pPr>
        <w:pStyle w:val="Default"/>
        <w:spacing w:after="106"/>
        <w:rPr>
          <w:rFonts w:ascii="Arial" w:hAnsi="Arial" w:cs="Arial"/>
          <w:u w:val="single"/>
        </w:rPr>
      </w:pPr>
    </w:p>
    <w:p w:rsidR="008165FD" w:rsidRPr="00751C9A" w:rsidRDefault="007E1F60" w:rsidP="00853677">
      <w:pPr>
        <w:pStyle w:val="Default"/>
        <w:spacing w:after="106"/>
        <w:rPr>
          <w:rFonts w:ascii="Arial" w:hAnsi="Arial" w:cs="Arial"/>
          <w:u w:val="single"/>
        </w:rPr>
      </w:pPr>
      <w:r w:rsidRPr="00751C9A">
        <w:rPr>
          <w:rFonts w:ascii="Arial" w:hAnsi="Arial" w:cs="Arial"/>
          <w:u w:val="single"/>
        </w:rPr>
        <w:t>Interface Between Bristol – Westbury and Bristol – Portsmouth Services</w:t>
      </w:r>
    </w:p>
    <w:p w:rsidR="007E1F60" w:rsidRDefault="00946CDA" w:rsidP="00853677">
      <w:pPr>
        <w:pStyle w:val="Default"/>
        <w:rPr>
          <w:rFonts w:ascii="Arial" w:eastAsia="Calibri" w:hAnsi="Arial" w:cs="Arial"/>
        </w:rPr>
      </w:pPr>
      <w:r w:rsidRPr="00751C9A">
        <w:rPr>
          <w:rFonts w:ascii="Arial" w:eastAsia="Calibri" w:hAnsi="Arial" w:cs="Arial"/>
        </w:rPr>
        <w:t>The Bristol</w:t>
      </w:r>
      <w:r w:rsidR="00C067F2">
        <w:rPr>
          <w:rFonts w:ascii="Arial" w:eastAsia="Calibri" w:hAnsi="Arial" w:cs="Arial"/>
        </w:rPr>
        <w:t>–</w:t>
      </w:r>
      <w:r w:rsidRPr="00751C9A">
        <w:rPr>
          <w:rFonts w:ascii="Arial" w:eastAsia="Calibri" w:hAnsi="Arial" w:cs="Arial"/>
        </w:rPr>
        <w:t>Westbury route</w:t>
      </w:r>
      <w:r w:rsidR="007E1F60" w:rsidRPr="00751C9A">
        <w:rPr>
          <w:rFonts w:ascii="Arial" w:eastAsia="Calibri" w:hAnsi="Arial" w:cs="Arial"/>
        </w:rPr>
        <w:t xml:space="preserve"> is served also by </w:t>
      </w:r>
      <w:r w:rsidR="007E1F60" w:rsidRPr="00751C9A">
        <w:rPr>
          <w:rFonts w:ascii="Arial" w:hAnsi="Arial" w:cs="Arial"/>
        </w:rPr>
        <w:t>other trains, primarily</w:t>
      </w:r>
      <w:r w:rsidR="007E1F60" w:rsidRPr="00751C9A">
        <w:rPr>
          <w:rFonts w:ascii="Arial" w:eastAsia="Calibri" w:hAnsi="Arial" w:cs="Arial"/>
        </w:rPr>
        <w:t xml:space="preserve"> the hourly Cardiff</w:t>
      </w:r>
      <w:r w:rsidR="00C067F2">
        <w:rPr>
          <w:rFonts w:ascii="Arial" w:eastAsia="Calibri" w:hAnsi="Arial" w:cs="Arial"/>
        </w:rPr>
        <w:t>–</w:t>
      </w:r>
      <w:r w:rsidR="007E1F60" w:rsidRPr="00751C9A">
        <w:rPr>
          <w:rFonts w:ascii="Arial" w:eastAsia="Calibri" w:hAnsi="Arial" w:cs="Arial"/>
        </w:rPr>
        <w:t>Portsmouth service, but with some additions</w:t>
      </w:r>
      <w:r w:rsidR="007E1F60" w:rsidRPr="00751C9A">
        <w:rPr>
          <w:rFonts w:ascii="Arial" w:hAnsi="Arial" w:cs="Arial"/>
        </w:rPr>
        <w:t>.  I</w:t>
      </w:r>
      <w:r w:rsidR="007E1F60" w:rsidRPr="00751C9A">
        <w:rPr>
          <w:rFonts w:ascii="Arial" w:eastAsia="Calibri" w:hAnsi="Arial" w:cs="Arial"/>
        </w:rPr>
        <w:t>n order to achieve best use of the line and an overall service as fast as poss</w:t>
      </w:r>
      <w:r w:rsidR="007E1F60" w:rsidRPr="00751C9A">
        <w:rPr>
          <w:rFonts w:ascii="Arial" w:hAnsi="Arial" w:cs="Arial"/>
        </w:rPr>
        <w:t>ible</w:t>
      </w:r>
      <w:r w:rsidR="00D804E3">
        <w:rPr>
          <w:rFonts w:ascii="Arial" w:hAnsi="Arial" w:cs="Arial"/>
        </w:rPr>
        <w:t>,</w:t>
      </w:r>
      <w:r w:rsidR="007E1F60" w:rsidRPr="00751C9A">
        <w:rPr>
          <w:rFonts w:ascii="Arial" w:hAnsi="Arial" w:cs="Arial"/>
        </w:rPr>
        <w:t xml:space="preserve"> </w:t>
      </w:r>
      <w:r w:rsidR="00D804E3">
        <w:rPr>
          <w:rFonts w:ascii="Arial" w:hAnsi="Arial" w:cs="Arial"/>
        </w:rPr>
        <w:t>one possible option could be</w:t>
      </w:r>
      <w:r w:rsidR="007E1F60" w:rsidRPr="00751C9A">
        <w:rPr>
          <w:rFonts w:ascii="Arial" w:hAnsi="Arial" w:cs="Arial"/>
        </w:rPr>
        <w:t xml:space="preserve"> consideration of</w:t>
      </w:r>
      <w:r w:rsidR="007E1F60" w:rsidRPr="00751C9A">
        <w:rPr>
          <w:rFonts w:ascii="Arial" w:eastAsia="Calibri" w:hAnsi="Arial" w:cs="Arial"/>
        </w:rPr>
        <w:t xml:space="preserve"> a limited-stop </w:t>
      </w:r>
      <w:r w:rsidR="007E1F60" w:rsidRPr="00751C9A">
        <w:rPr>
          <w:rFonts w:ascii="Arial" w:hAnsi="Arial" w:cs="Arial"/>
        </w:rPr>
        <w:t>hourly service</w:t>
      </w:r>
      <w:r w:rsidR="007E1F60" w:rsidRPr="00751C9A">
        <w:rPr>
          <w:rFonts w:ascii="Arial" w:eastAsia="Calibri" w:hAnsi="Arial" w:cs="Arial"/>
        </w:rPr>
        <w:t xml:space="preserve"> to Westbury, being divided there to serve both the Salisbury</w:t>
      </w:r>
      <w:r w:rsidR="00C067F2">
        <w:rPr>
          <w:rFonts w:ascii="Arial" w:eastAsia="Calibri" w:hAnsi="Arial" w:cs="Arial"/>
        </w:rPr>
        <w:t>–</w:t>
      </w:r>
      <w:r w:rsidR="007E1F60" w:rsidRPr="00751C9A">
        <w:rPr>
          <w:rFonts w:ascii="Arial" w:eastAsia="Calibri" w:hAnsi="Arial" w:cs="Arial"/>
        </w:rPr>
        <w:t>Portsmouth leg and the Yeovil</w:t>
      </w:r>
      <w:r w:rsidR="00C067F2">
        <w:rPr>
          <w:rFonts w:ascii="Arial" w:eastAsia="Calibri" w:hAnsi="Arial" w:cs="Arial"/>
        </w:rPr>
        <w:t>–</w:t>
      </w:r>
      <w:r w:rsidR="007E1F60" w:rsidRPr="00751C9A">
        <w:rPr>
          <w:rFonts w:ascii="Arial" w:eastAsia="Calibri" w:hAnsi="Arial" w:cs="Arial"/>
        </w:rPr>
        <w:t>Weymouth leg.</w:t>
      </w:r>
      <w:r w:rsidR="007E1F60" w:rsidRPr="00751C9A">
        <w:rPr>
          <w:rFonts w:ascii="Arial" w:eastAsia="Calibri" w:hAnsi="Arial" w:cs="Arial"/>
          <w:b/>
        </w:rPr>
        <w:t xml:space="preserve"> </w:t>
      </w:r>
      <w:r w:rsidR="007E1F60" w:rsidRPr="00751C9A">
        <w:rPr>
          <w:rFonts w:ascii="Arial" w:eastAsia="Calibri" w:hAnsi="Arial" w:cs="Arial"/>
        </w:rPr>
        <w:t>This</w:t>
      </w:r>
      <w:r w:rsidR="00D804E3">
        <w:rPr>
          <w:rFonts w:ascii="Arial" w:eastAsia="Calibri" w:hAnsi="Arial" w:cs="Arial"/>
        </w:rPr>
        <w:t xml:space="preserve"> service </w:t>
      </w:r>
      <w:r w:rsidR="003B277E">
        <w:rPr>
          <w:rFonts w:ascii="Arial" w:eastAsia="Calibri" w:hAnsi="Arial" w:cs="Arial"/>
        </w:rPr>
        <w:t>could then</w:t>
      </w:r>
      <w:r w:rsidR="007E1F60" w:rsidRPr="00751C9A">
        <w:rPr>
          <w:rFonts w:ascii="Arial" w:eastAsia="Calibri" w:hAnsi="Arial" w:cs="Arial"/>
        </w:rPr>
        <w:t xml:space="preserve"> be interleaved with an all-stations service terminating at Westbury, with a frequency determined by demands of the Bristol commuter area</w:t>
      </w:r>
      <w:r w:rsidR="003B277E">
        <w:rPr>
          <w:rFonts w:ascii="Arial" w:eastAsia="Calibri" w:hAnsi="Arial" w:cs="Arial"/>
        </w:rPr>
        <w:t xml:space="preserve"> and the need to ensure a good level of accessibility</w:t>
      </w:r>
      <w:r w:rsidR="007E1F60" w:rsidRPr="00751C9A">
        <w:rPr>
          <w:rFonts w:ascii="Arial" w:eastAsia="Calibri" w:hAnsi="Arial" w:cs="Arial"/>
        </w:rPr>
        <w:t>.</w:t>
      </w:r>
    </w:p>
    <w:p w:rsidR="003B277E" w:rsidRDefault="003B277E" w:rsidP="00853677">
      <w:pPr>
        <w:pStyle w:val="Default"/>
        <w:rPr>
          <w:rFonts w:ascii="Arial" w:eastAsia="Calibri" w:hAnsi="Arial" w:cs="Arial"/>
        </w:rPr>
      </w:pPr>
    </w:p>
    <w:p w:rsidR="00287222" w:rsidRPr="00751C9A" w:rsidRDefault="00D804E3" w:rsidP="00853677">
      <w:pPr>
        <w:pStyle w:val="Default"/>
        <w:rPr>
          <w:rFonts w:ascii="Arial" w:eastAsia="Calibri" w:hAnsi="Arial" w:cs="Arial"/>
        </w:rPr>
      </w:pPr>
      <w:r>
        <w:rPr>
          <w:rFonts w:ascii="Arial" w:eastAsia="Calibri" w:hAnsi="Arial" w:cs="Arial"/>
        </w:rPr>
        <w:t xml:space="preserve">There is also a </w:t>
      </w:r>
      <w:r w:rsidR="00287222">
        <w:rPr>
          <w:rFonts w:ascii="Arial" w:eastAsia="Calibri" w:hAnsi="Arial" w:cs="Arial"/>
        </w:rPr>
        <w:t>need to ensure that proposals for MetroWest recognise that the Bristol travel</w:t>
      </w:r>
      <w:r w:rsidR="00E901FE">
        <w:rPr>
          <w:rFonts w:ascii="Arial" w:eastAsia="Calibri" w:hAnsi="Arial" w:cs="Arial"/>
        </w:rPr>
        <w:t>-</w:t>
      </w:r>
      <w:r w:rsidR="00287222">
        <w:rPr>
          <w:rFonts w:ascii="Arial" w:eastAsia="Calibri" w:hAnsi="Arial" w:cs="Arial"/>
        </w:rPr>
        <w:t>to</w:t>
      </w:r>
      <w:r w:rsidR="00E901FE">
        <w:rPr>
          <w:rFonts w:ascii="Arial" w:eastAsia="Calibri" w:hAnsi="Arial" w:cs="Arial"/>
        </w:rPr>
        <w:t>-</w:t>
      </w:r>
      <w:r w:rsidR="00287222">
        <w:rPr>
          <w:rFonts w:ascii="Arial" w:eastAsia="Calibri" w:hAnsi="Arial" w:cs="Arial"/>
        </w:rPr>
        <w:t xml:space="preserve">work area extends beyond Bath to the </w:t>
      </w:r>
      <w:r w:rsidR="006421AA">
        <w:rPr>
          <w:rFonts w:ascii="Arial" w:eastAsia="Calibri" w:hAnsi="Arial" w:cs="Arial"/>
        </w:rPr>
        <w:t xml:space="preserve">West </w:t>
      </w:r>
      <w:r w:rsidR="00287222">
        <w:rPr>
          <w:rFonts w:ascii="Arial" w:eastAsia="Calibri" w:hAnsi="Arial" w:cs="Arial"/>
        </w:rPr>
        <w:t>Wiltshire towns.  Therefore specific proposals – for example a turnback facility at Bath Spa – may need to b</w:t>
      </w:r>
      <w:r w:rsidR="00F15364">
        <w:rPr>
          <w:rFonts w:ascii="Arial" w:eastAsia="Calibri" w:hAnsi="Arial" w:cs="Arial"/>
        </w:rPr>
        <w:t>e re-considered and implemented further east – for example at Westbury.</w:t>
      </w:r>
    </w:p>
    <w:p w:rsidR="007E1F60" w:rsidRPr="00751C9A" w:rsidRDefault="007E1F60" w:rsidP="00E6432D">
      <w:pPr>
        <w:pStyle w:val="Default"/>
        <w:spacing w:after="106"/>
        <w:ind w:left="360"/>
        <w:rPr>
          <w:rFonts w:ascii="Arial" w:hAnsi="Arial" w:cs="Arial"/>
        </w:rPr>
      </w:pPr>
    </w:p>
    <w:p w:rsidR="008165FD" w:rsidRPr="00751C9A" w:rsidRDefault="008165FD" w:rsidP="008165FD">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 xml:space="preserve">Respondents are invited to identify any changes or reorganisation to the routes served by the Great Western franchise that they would recommend; and to explain their rationale. </w:t>
      </w:r>
    </w:p>
    <w:p w:rsidR="006421AA" w:rsidRDefault="006421AA" w:rsidP="005866F6">
      <w:pPr>
        <w:pStyle w:val="Default"/>
        <w:spacing w:after="106"/>
        <w:rPr>
          <w:rFonts w:ascii="Arial" w:hAnsi="Arial" w:cs="Arial"/>
          <w:u w:val="single"/>
        </w:rPr>
      </w:pPr>
      <w:r>
        <w:rPr>
          <w:rFonts w:ascii="Arial" w:hAnsi="Arial" w:cs="Arial"/>
          <w:u w:val="single"/>
        </w:rPr>
        <w:t>Introduction</w:t>
      </w:r>
    </w:p>
    <w:p w:rsidR="006421AA" w:rsidRPr="006421AA" w:rsidRDefault="006421AA" w:rsidP="005866F6">
      <w:pPr>
        <w:pStyle w:val="Default"/>
        <w:spacing w:after="106"/>
        <w:rPr>
          <w:rFonts w:ascii="Arial" w:hAnsi="Arial" w:cs="Arial"/>
        </w:rPr>
      </w:pPr>
      <w:r>
        <w:rPr>
          <w:rFonts w:ascii="Arial" w:hAnsi="Arial" w:cs="Arial"/>
        </w:rPr>
        <w:t xml:space="preserve">TWSW believes that changes to routes and re-organisation of the franchising map should be considered where </w:t>
      </w:r>
      <w:r w:rsidR="007E576A">
        <w:rPr>
          <w:rFonts w:ascii="Arial" w:hAnsi="Arial" w:cs="Arial"/>
        </w:rPr>
        <w:t>either new services or</w:t>
      </w:r>
      <w:r w:rsidR="000F180D">
        <w:rPr>
          <w:rFonts w:ascii="Arial" w:hAnsi="Arial" w:cs="Arial"/>
        </w:rPr>
        <w:t xml:space="preserve"> proposals for metro-</w:t>
      </w:r>
      <w:r w:rsidR="002B18FC">
        <w:rPr>
          <w:rFonts w:ascii="Arial" w:hAnsi="Arial" w:cs="Arial"/>
        </w:rPr>
        <w:t>style local networks are being promoted.</w:t>
      </w:r>
    </w:p>
    <w:p w:rsidR="00C5791F" w:rsidRDefault="00C5791F" w:rsidP="00946CDA">
      <w:pPr>
        <w:pStyle w:val="Default"/>
        <w:spacing w:after="106"/>
        <w:rPr>
          <w:rFonts w:ascii="Arial" w:hAnsi="Arial" w:cs="Arial"/>
          <w:u w:val="single"/>
        </w:rPr>
      </w:pPr>
      <w:r>
        <w:rPr>
          <w:rFonts w:ascii="Arial" w:hAnsi="Arial" w:cs="Arial"/>
          <w:u w:val="single"/>
        </w:rPr>
        <w:t>Bristol</w:t>
      </w:r>
      <w:r w:rsidR="00D456A4">
        <w:rPr>
          <w:rFonts w:ascii="Arial" w:hAnsi="Arial" w:cs="Arial"/>
          <w:u w:val="single"/>
        </w:rPr>
        <w:t>–Swindon</w:t>
      </w:r>
      <w:r w:rsidR="00C067F2">
        <w:rPr>
          <w:rFonts w:ascii="Arial" w:hAnsi="Arial" w:cs="Arial"/>
          <w:u w:val="single"/>
        </w:rPr>
        <w:t>–</w:t>
      </w:r>
      <w:r w:rsidR="00D456A4">
        <w:rPr>
          <w:rFonts w:ascii="Arial" w:hAnsi="Arial" w:cs="Arial"/>
          <w:u w:val="single"/>
        </w:rPr>
        <w:t>Oxford</w:t>
      </w:r>
      <w:r w:rsidR="00C067F2">
        <w:rPr>
          <w:rFonts w:ascii="Arial" w:hAnsi="Arial" w:cs="Arial"/>
          <w:u w:val="single"/>
        </w:rPr>
        <w:t>–</w:t>
      </w:r>
      <w:r>
        <w:rPr>
          <w:rFonts w:ascii="Arial" w:hAnsi="Arial" w:cs="Arial"/>
          <w:u w:val="single"/>
        </w:rPr>
        <w:t>Bedford</w:t>
      </w:r>
    </w:p>
    <w:p w:rsidR="00556C02" w:rsidRDefault="00C5791F" w:rsidP="00C5791F">
      <w:pPr>
        <w:pStyle w:val="Default"/>
        <w:rPr>
          <w:rFonts w:ascii="Arial" w:hAnsi="Arial" w:cs="Arial"/>
        </w:rPr>
      </w:pPr>
      <w:r w:rsidRPr="00C5791F">
        <w:rPr>
          <w:rFonts w:ascii="Arial" w:hAnsi="Arial" w:cs="Arial"/>
        </w:rPr>
        <w:t>Consideration should be given to introduction of a Bristol–Oxford</w:t>
      </w:r>
      <w:r w:rsidR="00C067F2">
        <w:rPr>
          <w:rFonts w:ascii="Arial" w:hAnsi="Arial" w:cs="Arial"/>
        </w:rPr>
        <w:t>–</w:t>
      </w:r>
      <w:r w:rsidRPr="00C5791F">
        <w:rPr>
          <w:rFonts w:ascii="Arial" w:hAnsi="Arial" w:cs="Arial"/>
        </w:rPr>
        <w:t xml:space="preserve">Bedford service, consequent upon development of East–West </w:t>
      </w:r>
      <w:r>
        <w:rPr>
          <w:rFonts w:ascii="Arial" w:hAnsi="Arial" w:cs="Arial"/>
        </w:rPr>
        <w:t>R</w:t>
      </w:r>
      <w:r w:rsidRPr="00C5791F">
        <w:rPr>
          <w:rFonts w:ascii="Arial" w:hAnsi="Arial" w:cs="Arial"/>
        </w:rPr>
        <w:t xml:space="preserve">ail. </w:t>
      </w:r>
      <w:r>
        <w:rPr>
          <w:rFonts w:ascii="Arial" w:hAnsi="Arial" w:cs="Arial"/>
        </w:rPr>
        <w:t>The previous</w:t>
      </w:r>
      <w:r w:rsidRPr="00C5791F">
        <w:rPr>
          <w:rFonts w:ascii="Arial" w:hAnsi="Arial" w:cs="Arial"/>
        </w:rPr>
        <w:t xml:space="preserve"> Bristol–</w:t>
      </w:r>
      <w:r w:rsidR="00556C02">
        <w:rPr>
          <w:rFonts w:ascii="Arial" w:hAnsi="Arial" w:cs="Arial"/>
        </w:rPr>
        <w:t xml:space="preserve">Oxford service </w:t>
      </w:r>
      <w:r w:rsidRPr="00C5791F">
        <w:rPr>
          <w:rFonts w:ascii="Arial" w:hAnsi="Arial" w:cs="Arial"/>
        </w:rPr>
        <w:t xml:space="preserve">was removed after poor reliability affected patronage. </w:t>
      </w:r>
    </w:p>
    <w:p w:rsidR="00556C02" w:rsidRDefault="00556C02" w:rsidP="00C5791F">
      <w:pPr>
        <w:pStyle w:val="Default"/>
        <w:rPr>
          <w:rFonts w:ascii="Arial" w:hAnsi="Arial" w:cs="Arial"/>
        </w:rPr>
      </w:pPr>
    </w:p>
    <w:p w:rsidR="00556C02" w:rsidRDefault="00C5791F" w:rsidP="00C5791F">
      <w:pPr>
        <w:pStyle w:val="Default"/>
        <w:rPr>
          <w:rFonts w:ascii="Arial" w:hAnsi="Arial" w:cs="Arial"/>
        </w:rPr>
      </w:pPr>
      <w:r w:rsidRPr="00C5791F">
        <w:rPr>
          <w:rFonts w:ascii="Arial" w:hAnsi="Arial" w:cs="Arial"/>
        </w:rPr>
        <w:t xml:space="preserve">The planned East–West </w:t>
      </w:r>
      <w:r>
        <w:rPr>
          <w:rFonts w:ascii="Arial" w:hAnsi="Arial" w:cs="Arial"/>
        </w:rPr>
        <w:t>R</w:t>
      </w:r>
      <w:r w:rsidRPr="00C5791F">
        <w:rPr>
          <w:rFonts w:ascii="Arial" w:hAnsi="Arial" w:cs="Arial"/>
        </w:rPr>
        <w:t>ail</w:t>
      </w:r>
      <w:r>
        <w:rPr>
          <w:rFonts w:ascii="Arial" w:hAnsi="Arial" w:cs="Arial"/>
        </w:rPr>
        <w:t xml:space="preserve"> investment</w:t>
      </w:r>
      <w:r w:rsidRPr="00C5791F">
        <w:rPr>
          <w:rFonts w:ascii="Arial" w:hAnsi="Arial" w:cs="Arial"/>
        </w:rPr>
        <w:t xml:space="preserve"> affords the opportunity for restoration and extension of that service, with the potential also for including new stations at, for example, Corsham, Wootton Bassett and Wantage/</w:t>
      </w:r>
      <w:r w:rsidR="00E5586E">
        <w:rPr>
          <w:rFonts w:ascii="Arial" w:hAnsi="Arial" w:cs="Arial"/>
        </w:rPr>
        <w:t>Grove</w:t>
      </w:r>
      <w:r w:rsidR="00F42E98">
        <w:rPr>
          <w:rFonts w:ascii="Arial" w:hAnsi="Arial" w:cs="Arial"/>
        </w:rPr>
        <w:t xml:space="preserve"> (serving the growing Science Vale area)</w:t>
      </w:r>
      <w:r w:rsidRPr="00C5791F">
        <w:rPr>
          <w:rFonts w:ascii="Arial" w:hAnsi="Arial" w:cs="Arial"/>
        </w:rPr>
        <w:t>.</w:t>
      </w:r>
    </w:p>
    <w:p w:rsidR="006421AA" w:rsidRDefault="006421AA" w:rsidP="00C5791F">
      <w:pPr>
        <w:pStyle w:val="Default"/>
        <w:rPr>
          <w:rFonts w:ascii="Arial" w:hAnsi="Arial" w:cs="Arial"/>
        </w:rPr>
      </w:pPr>
    </w:p>
    <w:p w:rsidR="006421AA" w:rsidRDefault="006421AA" w:rsidP="00C5791F">
      <w:pPr>
        <w:pStyle w:val="Default"/>
        <w:rPr>
          <w:rFonts w:ascii="Arial" w:hAnsi="Arial" w:cs="Arial"/>
        </w:rPr>
      </w:pPr>
      <w:r>
        <w:rPr>
          <w:rFonts w:ascii="Arial" w:hAnsi="Arial" w:cs="Arial"/>
        </w:rPr>
        <w:t xml:space="preserve">This proposal </w:t>
      </w:r>
      <w:r w:rsidR="004B6DB5">
        <w:rPr>
          <w:rFonts w:ascii="Arial" w:hAnsi="Arial" w:cs="Arial"/>
        </w:rPr>
        <w:t>might</w:t>
      </w:r>
      <w:r>
        <w:rPr>
          <w:rFonts w:ascii="Arial" w:hAnsi="Arial" w:cs="Arial"/>
        </w:rPr>
        <w:t xml:space="preserve"> mean extending the geographic scope of the Great Western franchise as far as Bedford (which is still further west than the eastern extremity of the</w:t>
      </w:r>
      <w:r w:rsidR="002B18FC">
        <w:rPr>
          <w:rFonts w:ascii="Arial" w:hAnsi="Arial" w:cs="Arial"/>
        </w:rPr>
        <w:t xml:space="preserve"> franchise at Redhill / Gatwick Airport).</w:t>
      </w:r>
      <w:r>
        <w:rPr>
          <w:rFonts w:ascii="Arial" w:hAnsi="Arial" w:cs="Arial"/>
        </w:rPr>
        <w:t xml:space="preserve"> </w:t>
      </w:r>
    </w:p>
    <w:p w:rsidR="00556C02" w:rsidRDefault="00556C02" w:rsidP="00C5791F">
      <w:pPr>
        <w:pStyle w:val="Default"/>
        <w:rPr>
          <w:rFonts w:ascii="Arial" w:hAnsi="Arial" w:cs="Arial"/>
        </w:rPr>
      </w:pPr>
    </w:p>
    <w:p w:rsidR="00A26749" w:rsidRPr="00751C9A" w:rsidRDefault="00A26749" w:rsidP="00946CDA">
      <w:pPr>
        <w:pStyle w:val="Default"/>
        <w:spacing w:after="106"/>
        <w:rPr>
          <w:rFonts w:ascii="Arial" w:hAnsi="Arial" w:cs="Arial"/>
          <w:u w:val="single"/>
        </w:rPr>
      </w:pPr>
      <w:r w:rsidRPr="00751C9A">
        <w:rPr>
          <w:rFonts w:ascii="Arial" w:hAnsi="Arial" w:cs="Arial"/>
          <w:u w:val="single"/>
        </w:rPr>
        <w:t>Exeter–Honiton (South West Trains)</w:t>
      </w:r>
    </w:p>
    <w:p w:rsidR="002F18D4" w:rsidRPr="00751C9A" w:rsidRDefault="000A1A32" w:rsidP="00946CDA">
      <w:pPr>
        <w:pStyle w:val="Default"/>
        <w:spacing w:after="106"/>
        <w:rPr>
          <w:rFonts w:ascii="Arial" w:hAnsi="Arial" w:cs="Arial"/>
        </w:rPr>
      </w:pPr>
      <w:r w:rsidRPr="00751C9A">
        <w:rPr>
          <w:rFonts w:ascii="Arial" w:hAnsi="Arial" w:cs="Arial"/>
        </w:rPr>
        <w:t xml:space="preserve">The Great Western franchise geography </w:t>
      </w:r>
      <w:r w:rsidR="004B6DB5">
        <w:rPr>
          <w:rFonts w:ascii="Arial" w:hAnsi="Arial" w:cs="Arial"/>
        </w:rPr>
        <w:t>c</w:t>
      </w:r>
      <w:r w:rsidRPr="00751C9A">
        <w:rPr>
          <w:rFonts w:ascii="Arial" w:hAnsi="Arial" w:cs="Arial"/>
        </w:rPr>
        <w:t>ould be extended to include a local service between Exeter and Honiton</w:t>
      </w:r>
      <w:r w:rsidR="008A6CCF">
        <w:rPr>
          <w:rFonts w:ascii="Arial" w:hAnsi="Arial" w:cs="Arial"/>
        </w:rPr>
        <w:t xml:space="preserve"> / Axminster</w:t>
      </w:r>
      <w:r w:rsidRPr="00751C9A">
        <w:rPr>
          <w:rFonts w:ascii="Arial" w:hAnsi="Arial" w:cs="Arial"/>
        </w:rPr>
        <w:t xml:space="preserve"> (currently South West Trains) so that this route can be included within the “Devon Metro” proposals under one franchisee. </w:t>
      </w:r>
      <w:r w:rsidR="008A6CCF">
        <w:rPr>
          <w:rFonts w:ascii="Arial" w:hAnsi="Arial" w:cs="Arial"/>
        </w:rPr>
        <w:t xml:space="preserve"> </w:t>
      </w:r>
      <w:r w:rsidRPr="00751C9A">
        <w:rPr>
          <w:rFonts w:ascii="Arial" w:hAnsi="Arial" w:cs="Arial"/>
        </w:rPr>
        <w:t>It is understood that a two</w:t>
      </w:r>
      <w:r w:rsidR="00C067F2">
        <w:rPr>
          <w:rFonts w:ascii="Arial" w:hAnsi="Arial" w:cs="Arial"/>
        </w:rPr>
        <w:t>-</w:t>
      </w:r>
      <w:r w:rsidRPr="00751C9A">
        <w:rPr>
          <w:rFonts w:ascii="Arial" w:hAnsi="Arial" w:cs="Arial"/>
        </w:rPr>
        <w:t>hourly service is possible on the current infrastructure (in addition to the hourly service operated by South West Trains), with an hourly local service depending on the provision of an additional pas</w:t>
      </w:r>
      <w:r w:rsidR="003D59A9">
        <w:rPr>
          <w:rFonts w:ascii="Arial" w:hAnsi="Arial" w:cs="Arial"/>
        </w:rPr>
        <w:t>sing loop.</w:t>
      </w:r>
    </w:p>
    <w:p w:rsidR="0059629F" w:rsidRDefault="0059629F" w:rsidP="008724A7">
      <w:pPr>
        <w:pStyle w:val="Default"/>
        <w:spacing w:after="106"/>
        <w:rPr>
          <w:rFonts w:ascii="Arial" w:hAnsi="Arial" w:cs="Arial"/>
          <w:u w:val="single"/>
        </w:rPr>
      </w:pPr>
      <w:r>
        <w:rPr>
          <w:rFonts w:ascii="Arial" w:hAnsi="Arial" w:cs="Arial"/>
          <w:u w:val="single"/>
        </w:rPr>
        <w:t>Cardiff–Gloucester / Cheltenham</w:t>
      </w:r>
    </w:p>
    <w:p w:rsidR="0059629F" w:rsidRPr="0059629F" w:rsidRDefault="0059629F" w:rsidP="008724A7">
      <w:pPr>
        <w:pStyle w:val="Default"/>
        <w:spacing w:after="106"/>
        <w:rPr>
          <w:rFonts w:ascii="Arial" w:hAnsi="Arial" w:cs="Arial"/>
        </w:rPr>
      </w:pPr>
      <w:r>
        <w:rPr>
          <w:rFonts w:ascii="Arial" w:hAnsi="Arial" w:cs="Arial"/>
        </w:rPr>
        <w:t xml:space="preserve">Consideration </w:t>
      </w:r>
      <w:r w:rsidR="00C067F2">
        <w:rPr>
          <w:rFonts w:ascii="Arial" w:hAnsi="Arial" w:cs="Arial"/>
        </w:rPr>
        <w:t xml:space="preserve">might </w:t>
      </w:r>
      <w:r>
        <w:rPr>
          <w:rFonts w:ascii="Arial" w:hAnsi="Arial" w:cs="Arial"/>
        </w:rPr>
        <w:t>be given to including the services from Cardiff–Gloucester / Cheltenham within the Great Western franchise.  The rationale would be that the current services – effectively an extension into England of Welsh local services from Maesteg – may be re-cast in the light of the Metro proposals coming forward in south Wales.</w:t>
      </w:r>
      <w:r w:rsidR="00F401F6">
        <w:rPr>
          <w:rFonts w:ascii="Arial" w:hAnsi="Arial" w:cs="Arial"/>
        </w:rPr>
        <w:t xml:space="preserve">  In this instance, a longer-distance inter-regional service – for example linking Cardiff, </w:t>
      </w:r>
      <w:r w:rsidR="000E1C8A">
        <w:rPr>
          <w:rFonts w:ascii="Arial" w:hAnsi="Arial" w:cs="Arial"/>
        </w:rPr>
        <w:t xml:space="preserve">Newport, Chepstow, Lydney, </w:t>
      </w:r>
      <w:r w:rsidR="00F401F6">
        <w:rPr>
          <w:rFonts w:ascii="Arial" w:hAnsi="Arial" w:cs="Arial"/>
        </w:rPr>
        <w:t>Gloucester,</w:t>
      </w:r>
      <w:r w:rsidR="000E1C8A">
        <w:rPr>
          <w:rFonts w:ascii="Arial" w:hAnsi="Arial" w:cs="Arial"/>
        </w:rPr>
        <w:t xml:space="preserve"> </w:t>
      </w:r>
      <w:r w:rsidR="00F401F6">
        <w:rPr>
          <w:rFonts w:ascii="Arial" w:hAnsi="Arial" w:cs="Arial"/>
        </w:rPr>
        <w:t>Cheltenham, Ashchurch</w:t>
      </w:r>
      <w:r w:rsidR="000E1C8A">
        <w:rPr>
          <w:rFonts w:ascii="Arial" w:hAnsi="Arial" w:cs="Arial"/>
        </w:rPr>
        <w:t xml:space="preserve"> for Tewkesbury</w:t>
      </w:r>
      <w:r w:rsidR="00F401F6">
        <w:rPr>
          <w:rFonts w:ascii="Arial" w:hAnsi="Arial" w:cs="Arial"/>
        </w:rPr>
        <w:t xml:space="preserve">, </w:t>
      </w:r>
      <w:r w:rsidR="008A6CCF">
        <w:rPr>
          <w:rFonts w:ascii="Arial" w:hAnsi="Arial" w:cs="Arial"/>
        </w:rPr>
        <w:t xml:space="preserve">(Worcester Parkway), Bromsgrove, </w:t>
      </w:r>
      <w:r w:rsidR="00E901FE">
        <w:rPr>
          <w:rFonts w:ascii="Arial" w:hAnsi="Arial" w:cs="Arial"/>
        </w:rPr>
        <w:t>University</w:t>
      </w:r>
      <w:r w:rsidR="00F401F6">
        <w:rPr>
          <w:rFonts w:ascii="Arial" w:hAnsi="Arial" w:cs="Arial"/>
        </w:rPr>
        <w:t xml:space="preserve"> and Birmingham New Street might be a more attractive service offer for passengers.</w:t>
      </w:r>
    </w:p>
    <w:p w:rsidR="009A7E5C" w:rsidRPr="006D09E7" w:rsidRDefault="009A7E5C" w:rsidP="008724A7">
      <w:pPr>
        <w:pStyle w:val="Default"/>
        <w:spacing w:after="106"/>
        <w:rPr>
          <w:rFonts w:ascii="Arial" w:hAnsi="Arial" w:cs="Arial"/>
          <w:u w:val="single"/>
        </w:rPr>
      </w:pPr>
      <w:r w:rsidRPr="006D09E7">
        <w:rPr>
          <w:rFonts w:ascii="Arial" w:hAnsi="Arial" w:cs="Arial"/>
          <w:u w:val="single"/>
        </w:rPr>
        <w:t>Ivybridge Station</w:t>
      </w:r>
    </w:p>
    <w:p w:rsidR="008724A7" w:rsidRPr="00751C9A" w:rsidRDefault="004B6DB5" w:rsidP="008724A7">
      <w:pPr>
        <w:pStyle w:val="Default"/>
        <w:spacing w:after="106"/>
        <w:rPr>
          <w:rFonts w:ascii="Arial" w:hAnsi="Arial" w:cs="Arial"/>
        </w:rPr>
      </w:pPr>
      <w:r>
        <w:rPr>
          <w:rFonts w:ascii="Arial" w:hAnsi="Arial" w:cs="Arial"/>
        </w:rPr>
        <w:t>It has been suggested to TWSW that s</w:t>
      </w:r>
      <w:r w:rsidR="008724A7" w:rsidRPr="006D09E7">
        <w:rPr>
          <w:rFonts w:ascii="Arial" w:hAnsi="Arial" w:cs="Arial"/>
        </w:rPr>
        <w:t>hort platf</w:t>
      </w:r>
      <w:r>
        <w:rPr>
          <w:rFonts w:ascii="Arial" w:hAnsi="Arial" w:cs="Arial"/>
        </w:rPr>
        <w:t>orm extensions at this station c</w:t>
      </w:r>
      <w:r w:rsidR="008724A7" w:rsidRPr="006D09E7">
        <w:rPr>
          <w:rFonts w:ascii="Arial" w:hAnsi="Arial" w:cs="Arial"/>
        </w:rPr>
        <w:t>ould allow most of the services at this station to be transferred to</w:t>
      </w:r>
      <w:r w:rsidR="002B18FC">
        <w:rPr>
          <w:rFonts w:ascii="Arial" w:hAnsi="Arial" w:cs="Arial"/>
        </w:rPr>
        <w:t xml:space="preserve"> the</w:t>
      </w:r>
      <w:r w:rsidR="008724A7" w:rsidRPr="006D09E7">
        <w:rPr>
          <w:rFonts w:ascii="Arial" w:hAnsi="Arial" w:cs="Arial"/>
        </w:rPr>
        <w:t xml:space="preserve"> Cross Country</w:t>
      </w:r>
      <w:r w:rsidR="002B18FC">
        <w:rPr>
          <w:rFonts w:ascii="Arial" w:hAnsi="Arial" w:cs="Arial"/>
        </w:rPr>
        <w:t xml:space="preserve"> franchise</w:t>
      </w:r>
      <w:r w:rsidR="008724A7" w:rsidRPr="006D09E7">
        <w:rPr>
          <w:rFonts w:ascii="Arial" w:hAnsi="Arial" w:cs="Arial"/>
        </w:rPr>
        <w:t xml:space="preserve"> (trains starting/terminating at Plymouth) if </w:t>
      </w:r>
      <w:r w:rsidR="002B18FC">
        <w:rPr>
          <w:rFonts w:ascii="Arial" w:hAnsi="Arial" w:cs="Arial"/>
        </w:rPr>
        <w:t>this were considered to be desirable from an operational and passenger demand point of view</w:t>
      </w:r>
      <w:r w:rsidR="008724A7" w:rsidRPr="006D09E7">
        <w:rPr>
          <w:rFonts w:ascii="Arial" w:hAnsi="Arial" w:cs="Arial"/>
        </w:rPr>
        <w:t>.  This</w:t>
      </w:r>
      <w:r>
        <w:rPr>
          <w:rFonts w:ascii="Arial" w:hAnsi="Arial" w:cs="Arial"/>
        </w:rPr>
        <w:t xml:space="preserve"> proposal c</w:t>
      </w:r>
      <w:r w:rsidR="002B18FC">
        <w:rPr>
          <w:rFonts w:ascii="Arial" w:hAnsi="Arial" w:cs="Arial"/>
        </w:rPr>
        <w:t>ould</w:t>
      </w:r>
      <w:r w:rsidR="008724A7" w:rsidRPr="006D09E7">
        <w:rPr>
          <w:rFonts w:ascii="Arial" w:hAnsi="Arial" w:cs="Arial"/>
        </w:rPr>
        <w:t xml:space="preserve"> in turn release at least one set of Great Western train crew and a unit for use elsewhere in Devon </w:t>
      </w:r>
      <w:r w:rsidR="009A7E5C" w:rsidRPr="006D09E7">
        <w:rPr>
          <w:rFonts w:ascii="Arial" w:hAnsi="Arial" w:cs="Arial"/>
        </w:rPr>
        <w:t>and</w:t>
      </w:r>
      <w:r w:rsidR="008724A7" w:rsidRPr="006D09E7">
        <w:rPr>
          <w:rFonts w:ascii="Arial" w:hAnsi="Arial" w:cs="Arial"/>
        </w:rPr>
        <w:t xml:space="preserve"> Cornwall.</w:t>
      </w:r>
    </w:p>
    <w:p w:rsidR="008724A7" w:rsidRPr="00751C9A" w:rsidRDefault="008724A7" w:rsidP="00946CDA">
      <w:pPr>
        <w:pStyle w:val="Default"/>
        <w:spacing w:after="106"/>
        <w:rPr>
          <w:rFonts w:ascii="Arial" w:hAnsi="Arial" w:cs="Arial"/>
        </w:rPr>
      </w:pPr>
    </w:p>
    <w:p w:rsidR="00E6432D" w:rsidRPr="00751C9A" w:rsidRDefault="008165FD" w:rsidP="008165FD">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Respondents who wish to promote service change</w:t>
      </w:r>
      <w:r w:rsidR="009A7E5C" w:rsidRPr="00751C9A">
        <w:rPr>
          <w:rFonts w:ascii="Arial" w:hAnsi="Arial" w:cs="Arial"/>
          <w:i/>
          <w:color w:val="0070C0"/>
        </w:rPr>
        <w:t xml:space="preserve">s should clearly identify these </w:t>
      </w:r>
      <w:r w:rsidRPr="00751C9A">
        <w:rPr>
          <w:rFonts w:ascii="Arial" w:hAnsi="Arial" w:cs="Arial"/>
          <w:i/>
          <w:color w:val="0070C0"/>
        </w:rPr>
        <w:t>in their response to this consultation, as well as any supporting business case or value for money (VfM) analysis.</w:t>
      </w:r>
    </w:p>
    <w:p w:rsidR="005866F6" w:rsidRDefault="005866F6" w:rsidP="005866F6">
      <w:pPr>
        <w:pStyle w:val="Default"/>
        <w:spacing w:after="106"/>
        <w:rPr>
          <w:rFonts w:ascii="Arial" w:hAnsi="Arial" w:cs="Arial"/>
          <w:u w:val="single"/>
        </w:rPr>
      </w:pPr>
      <w:r>
        <w:rPr>
          <w:rFonts w:ascii="Arial" w:hAnsi="Arial" w:cs="Arial"/>
          <w:u w:val="single"/>
        </w:rPr>
        <w:t>Introduction</w:t>
      </w:r>
    </w:p>
    <w:p w:rsidR="005866F6" w:rsidRDefault="005866F6" w:rsidP="005866F6">
      <w:pPr>
        <w:pStyle w:val="Default"/>
        <w:spacing w:after="106"/>
        <w:rPr>
          <w:rFonts w:ascii="Arial" w:hAnsi="Arial" w:cs="Arial"/>
        </w:rPr>
      </w:pPr>
      <w:r>
        <w:rPr>
          <w:rFonts w:ascii="Arial" w:hAnsi="Arial" w:cs="Arial"/>
        </w:rPr>
        <w:t xml:space="preserve">Given the significant changes coming forward as a result of electrification / Crossrail, coupled with sub-regional aspirations through Strategic Economic Plans (SEPs), the franchise has an opportunity to consider various changes to routes across the South West.  TWSW appreciates that there is a balance to be struck between the desire for change versus a focus on operational delivery.  However, the franchise </w:t>
      </w:r>
      <w:r w:rsidR="008A6CCF">
        <w:rPr>
          <w:rFonts w:ascii="Arial" w:hAnsi="Arial" w:cs="Arial"/>
        </w:rPr>
        <w:t>should</w:t>
      </w:r>
      <w:r>
        <w:rPr>
          <w:rFonts w:ascii="Arial" w:hAnsi="Arial" w:cs="Arial"/>
        </w:rPr>
        <w:t xml:space="preserve"> recognis</w:t>
      </w:r>
      <w:r w:rsidR="004B6DB5">
        <w:rPr>
          <w:rFonts w:ascii="Arial" w:hAnsi="Arial" w:cs="Arial"/>
        </w:rPr>
        <w:t>e and plan for a greater role for</w:t>
      </w:r>
      <w:r>
        <w:rPr>
          <w:rFonts w:ascii="Arial" w:hAnsi="Arial" w:cs="Arial"/>
        </w:rPr>
        <w:t xml:space="preserve"> rail in the economic geography of the region, especially as it relates to:</w:t>
      </w:r>
    </w:p>
    <w:p w:rsidR="005866F6" w:rsidRDefault="005866F6" w:rsidP="005866F6">
      <w:pPr>
        <w:pStyle w:val="Default"/>
        <w:numPr>
          <w:ilvl w:val="0"/>
          <w:numId w:val="5"/>
        </w:numPr>
        <w:spacing w:after="106"/>
        <w:rPr>
          <w:rFonts w:ascii="Arial" w:hAnsi="Arial" w:cs="Arial"/>
        </w:rPr>
      </w:pPr>
      <w:r>
        <w:rPr>
          <w:rFonts w:ascii="Arial" w:hAnsi="Arial" w:cs="Arial"/>
        </w:rPr>
        <w:t>Connectivity to London and other regions – for commuting and business travel;</w:t>
      </w:r>
    </w:p>
    <w:p w:rsidR="005866F6" w:rsidRDefault="005866F6" w:rsidP="005866F6">
      <w:pPr>
        <w:pStyle w:val="Default"/>
        <w:numPr>
          <w:ilvl w:val="0"/>
          <w:numId w:val="5"/>
        </w:numPr>
        <w:spacing w:after="106"/>
        <w:rPr>
          <w:rFonts w:ascii="Arial" w:hAnsi="Arial" w:cs="Arial"/>
        </w:rPr>
      </w:pPr>
      <w:r>
        <w:rPr>
          <w:rFonts w:ascii="Arial" w:hAnsi="Arial" w:cs="Arial"/>
        </w:rPr>
        <w:t>Commuting within the larger urban areas / sub-regions – primarily Greater Bristol and Devon; and</w:t>
      </w:r>
    </w:p>
    <w:p w:rsidR="005866F6" w:rsidRDefault="005866F6" w:rsidP="005866F6">
      <w:pPr>
        <w:pStyle w:val="Default"/>
        <w:numPr>
          <w:ilvl w:val="0"/>
          <w:numId w:val="5"/>
        </w:numPr>
        <w:spacing w:after="106"/>
        <w:rPr>
          <w:rFonts w:ascii="Arial" w:hAnsi="Arial" w:cs="Arial"/>
        </w:rPr>
      </w:pPr>
      <w:r>
        <w:rPr>
          <w:rFonts w:ascii="Arial" w:hAnsi="Arial" w:cs="Arial"/>
        </w:rPr>
        <w:t>Promoting tourism / leisure – especially to coastal resorts and market towns.</w:t>
      </w:r>
    </w:p>
    <w:p w:rsidR="008A6CCF" w:rsidRDefault="005866F6" w:rsidP="005866F6">
      <w:pPr>
        <w:pStyle w:val="Default"/>
        <w:spacing w:after="106"/>
        <w:rPr>
          <w:rFonts w:ascii="Arial" w:hAnsi="Arial" w:cs="Arial"/>
        </w:rPr>
      </w:pPr>
      <w:r>
        <w:rPr>
          <w:rFonts w:ascii="Arial" w:hAnsi="Arial" w:cs="Arial"/>
        </w:rPr>
        <w:t>Therefore TWSW believe that the proposals outlined below are worthy of consideration</w:t>
      </w:r>
      <w:r w:rsidR="008A6CCF">
        <w:rPr>
          <w:rFonts w:ascii="Arial" w:hAnsi="Arial" w:cs="Arial"/>
        </w:rPr>
        <w:t xml:space="preserve"> – and these support the schemes outlined in paragraphs 5.20 and 5.21 of the consultation document.</w:t>
      </w:r>
    </w:p>
    <w:p w:rsidR="004B6DB5" w:rsidRDefault="005866F6" w:rsidP="005866F6">
      <w:pPr>
        <w:pStyle w:val="Default"/>
        <w:spacing w:after="106"/>
        <w:rPr>
          <w:rFonts w:ascii="Arial" w:hAnsi="Arial" w:cs="Arial"/>
        </w:rPr>
      </w:pPr>
      <w:r>
        <w:rPr>
          <w:rFonts w:ascii="Arial" w:hAnsi="Arial" w:cs="Arial"/>
        </w:rPr>
        <w:t>Whilst the following list of proposals is broadly in priority order, we are keen to point out that the franchise must not only consider each scheme on its merits, but also how it delivers wider network benefits</w:t>
      </w:r>
      <w:r w:rsidR="004B6DB5">
        <w:rPr>
          <w:rFonts w:ascii="Arial" w:hAnsi="Arial" w:cs="Arial"/>
        </w:rPr>
        <w:t>.</w:t>
      </w:r>
    </w:p>
    <w:p w:rsidR="005866F6" w:rsidRDefault="005866F6" w:rsidP="005866F6">
      <w:pPr>
        <w:pStyle w:val="Default"/>
        <w:spacing w:after="106"/>
        <w:rPr>
          <w:rFonts w:ascii="Arial" w:hAnsi="Arial" w:cs="Arial"/>
          <w:u w:val="single"/>
        </w:rPr>
      </w:pPr>
      <w:r>
        <w:rPr>
          <w:rFonts w:ascii="Arial" w:hAnsi="Arial" w:cs="Arial"/>
          <w:u w:val="single"/>
        </w:rPr>
        <w:t>MetroWest</w:t>
      </w:r>
    </w:p>
    <w:p w:rsidR="005866F6" w:rsidRDefault="005866F6" w:rsidP="005866F6">
      <w:pPr>
        <w:pStyle w:val="Default"/>
        <w:spacing w:after="106"/>
        <w:rPr>
          <w:rFonts w:ascii="Arial" w:hAnsi="Arial" w:cs="Arial"/>
        </w:rPr>
      </w:pPr>
      <w:r w:rsidRPr="00EF14D3">
        <w:rPr>
          <w:rFonts w:ascii="Arial" w:hAnsi="Arial" w:cs="Arial"/>
        </w:rPr>
        <w:t>TWSW</w:t>
      </w:r>
      <w:r>
        <w:rPr>
          <w:rFonts w:ascii="Arial" w:hAnsi="Arial" w:cs="Arial"/>
        </w:rPr>
        <w:t xml:space="preserve"> is</w:t>
      </w:r>
      <w:r w:rsidR="00636B52">
        <w:rPr>
          <w:rFonts w:ascii="Arial" w:hAnsi="Arial" w:cs="Arial"/>
        </w:rPr>
        <w:t xml:space="preserve"> </w:t>
      </w:r>
      <w:r>
        <w:rPr>
          <w:rFonts w:ascii="Arial" w:hAnsi="Arial" w:cs="Arial"/>
        </w:rPr>
        <w:t xml:space="preserve">supportive of proposals in the City Deal / Strategic Economic Plan to develop the existing urban rail network of Greater Bristol into an integrated Metro-style system </w:t>
      </w:r>
      <w:r w:rsidR="004B6DB5">
        <w:rPr>
          <w:rFonts w:ascii="Arial" w:hAnsi="Arial" w:cs="Arial"/>
        </w:rPr>
        <w:t>that caters for the wider travel-to-</w:t>
      </w:r>
      <w:r>
        <w:rPr>
          <w:rFonts w:ascii="Arial" w:hAnsi="Arial" w:cs="Arial"/>
        </w:rPr>
        <w:t>work area.</w:t>
      </w:r>
      <w:r w:rsidR="009B66B3">
        <w:rPr>
          <w:rFonts w:ascii="Arial" w:hAnsi="Arial" w:cs="Arial"/>
        </w:rPr>
        <w:t xml:space="preserve">  </w:t>
      </w:r>
      <w:r w:rsidR="009B66B3" w:rsidRPr="0072360B">
        <w:rPr>
          <w:rFonts w:ascii="Arial" w:hAnsi="Arial" w:cs="Arial"/>
        </w:rPr>
        <w:t xml:space="preserve">Phase 1 is currently planned to start operation before the end of the </w:t>
      </w:r>
      <w:r w:rsidR="008A6CCF">
        <w:rPr>
          <w:rFonts w:ascii="Arial" w:hAnsi="Arial" w:cs="Arial"/>
        </w:rPr>
        <w:t>five</w:t>
      </w:r>
      <w:r w:rsidR="00C067F2">
        <w:rPr>
          <w:rFonts w:ascii="Arial" w:hAnsi="Arial" w:cs="Arial"/>
        </w:rPr>
        <w:t>-</w:t>
      </w:r>
      <w:r w:rsidR="008A6CCF">
        <w:rPr>
          <w:rFonts w:ascii="Arial" w:hAnsi="Arial" w:cs="Arial"/>
        </w:rPr>
        <w:t>year franchise period</w:t>
      </w:r>
      <w:r w:rsidR="009B66B3" w:rsidRPr="0072360B">
        <w:rPr>
          <w:rFonts w:ascii="Arial" w:hAnsi="Arial" w:cs="Arial"/>
        </w:rPr>
        <w:t xml:space="preserve"> and Phase 2 could well be under construction. </w:t>
      </w:r>
    </w:p>
    <w:p w:rsidR="00636B52" w:rsidRDefault="005866F6" w:rsidP="0072360B">
      <w:pPr>
        <w:pStyle w:val="Default"/>
        <w:spacing w:after="106"/>
        <w:rPr>
          <w:rFonts w:ascii="Arial" w:hAnsi="Arial" w:cs="Arial"/>
        </w:rPr>
      </w:pPr>
      <w:r>
        <w:rPr>
          <w:rFonts w:ascii="Arial" w:hAnsi="Arial" w:cs="Arial"/>
        </w:rPr>
        <w:t xml:space="preserve">Whilst we do not wish to repeat the detail of the whole MetroWest proposal, </w:t>
      </w:r>
      <w:r w:rsidR="008A6CCF">
        <w:rPr>
          <w:rFonts w:ascii="Arial" w:hAnsi="Arial" w:cs="Arial"/>
        </w:rPr>
        <w:t>TWSW</w:t>
      </w:r>
      <w:r>
        <w:rPr>
          <w:rFonts w:ascii="Arial" w:hAnsi="Arial" w:cs="Arial"/>
        </w:rPr>
        <w:t xml:space="preserve"> would emphasise the importance</w:t>
      </w:r>
      <w:r w:rsidR="008A6CCF">
        <w:rPr>
          <w:rFonts w:ascii="Arial" w:hAnsi="Arial" w:cs="Arial"/>
        </w:rPr>
        <w:t xml:space="preserve"> </w:t>
      </w:r>
      <w:r w:rsidR="004B6DB5">
        <w:rPr>
          <w:rFonts w:ascii="Arial" w:hAnsi="Arial" w:cs="Arial"/>
        </w:rPr>
        <w:t xml:space="preserve">of </w:t>
      </w:r>
      <w:r w:rsidR="0072360B" w:rsidRPr="0072360B">
        <w:rPr>
          <w:rFonts w:ascii="Arial" w:hAnsi="Arial" w:cs="Arial"/>
        </w:rPr>
        <w:t>half</w:t>
      </w:r>
      <w:r w:rsidR="009802C9">
        <w:rPr>
          <w:rFonts w:ascii="Arial" w:hAnsi="Arial" w:cs="Arial"/>
        </w:rPr>
        <w:t>-</w:t>
      </w:r>
      <w:r w:rsidR="0072360B" w:rsidRPr="0072360B">
        <w:rPr>
          <w:rFonts w:ascii="Arial" w:hAnsi="Arial" w:cs="Arial"/>
        </w:rPr>
        <w:t>hourly services across the local rail network</w:t>
      </w:r>
      <w:r w:rsidR="00EA0E8F">
        <w:rPr>
          <w:rFonts w:ascii="Arial" w:hAnsi="Arial" w:cs="Arial"/>
        </w:rPr>
        <w:t xml:space="preserve"> in the West of England,</w:t>
      </w:r>
      <w:r w:rsidR="004B6DB5">
        <w:rPr>
          <w:rFonts w:ascii="Arial" w:hAnsi="Arial" w:cs="Arial"/>
        </w:rPr>
        <w:t xml:space="preserve"> and </w:t>
      </w:r>
      <w:r w:rsidR="00EA0E8F">
        <w:rPr>
          <w:rFonts w:ascii="Arial" w:hAnsi="Arial" w:cs="Arial"/>
        </w:rPr>
        <w:t>specifically the</w:t>
      </w:r>
      <w:r w:rsidR="0072360B" w:rsidRPr="0072360B">
        <w:rPr>
          <w:rFonts w:ascii="Arial" w:hAnsi="Arial" w:cs="Arial"/>
        </w:rPr>
        <w:t xml:space="preserve"> reopening of the P</w:t>
      </w:r>
      <w:r w:rsidR="0072360B">
        <w:rPr>
          <w:rFonts w:ascii="Arial" w:hAnsi="Arial" w:cs="Arial"/>
        </w:rPr>
        <w:t>ortishead and Henbury lines.</w:t>
      </w:r>
      <w:r w:rsidR="00636B52">
        <w:rPr>
          <w:rFonts w:ascii="Arial" w:hAnsi="Arial" w:cs="Arial"/>
        </w:rPr>
        <w:t xml:space="preserve">  The </w:t>
      </w:r>
      <w:r w:rsidR="00912715">
        <w:rPr>
          <w:rFonts w:ascii="Arial" w:hAnsi="Arial" w:cs="Arial"/>
        </w:rPr>
        <w:t xml:space="preserve">Portishead re-opening </w:t>
      </w:r>
      <w:r w:rsidR="00636B52">
        <w:rPr>
          <w:rFonts w:ascii="Arial" w:hAnsi="Arial" w:cs="Arial"/>
        </w:rPr>
        <w:t xml:space="preserve">proposal is something that </w:t>
      </w:r>
      <w:r w:rsidR="002B18FC">
        <w:rPr>
          <w:rFonts w:ascii="Arial" w:hAnsi="Arial" w:cs="Arial"/>
        </w:rPr>
        <w:t>TWSW</w:t>
      </w:r>
      <w:r w:rsidR="00636B52">
        <w:rPr>
          <w:rFonts w:ascii="Arial" w:hAnsi="Arial" w:cs="Arial"/>
        </w:rPr>
        <w:t xml:space="preserve"> would like to see delivered in the franchise </w:t>
      </w:r>
      <w:r w:rsidR="00912715">
        <w:rPr>
          <w:rFonts w:ascii="Arial" w:hAnsi="Arial" w:cs="Arial"/>
        </w:rPr>
        <w:t>period</w:t>
      </w:r>
      <w:r w:rsidR="00636B52">
        <w:rPr>
          <w:rFonts w:ascii="Arial" w:hAnsi="Arial" w:cs="Arial"/>
        </w:rPr>
        <w:t>.</w:t>
      </w:r>
      <w:r w:rsidR="00912715">
        <w:rPr>
          <w:rFonts w:ascii="Arial" w:hAnsi="Arial" w:cs="Arial"/>
        </w:rPr>
        <w:t xml:space="preserve">  </w:t>
      </w:r>
      <w:r w:rsidR="00EA0E8F">
        <w:rPr>
          <w:rFonts w:ascii="Arial" w:hAnsi="Arial" w:cs="Arial"/>
        </w:rPr>
        <w:t>TWSW also strongly</w:t>
      </w:r>
      <w:r w:rsidR="00912715" w:rsidRPr="00EA0E8F">
        <w:rPr>
          <w:rFonts w:ascii="Arial" w:hAnsi="Arial" w:cs="Arial"/>
        </w:rPr>
        <w:t xml:space="preserve"> supports proposals for four tracking at Filton Bank, both to enable Metro West and to improve </w:t>
      </w:r>
      <w:r w:rsidR="00EA0E8F">
        <w:rPr>
          <w:rFonts w:ascii="Arial" w:hAnsi="Arial" w:cs="Arial"/>
        </w:rPr>
        <w:t xml:space="preserve">speed / </w:t>
      </w:r>
      <w:r w:rsidR="00912715" w:rsidRPr="00EA0E8F">
        <w:rPr>
          <w:rFonts w:ascii="Arial" w:hAnsi="Arial" w:cs="Arial"/>
        </w:rPr>
        <w:t>capacity / reliability for longer distance services.</w:t>
      </w:r>
    </w:p>
    <w:p w:rsidR="00B86292" w:rsidRDefault="0072360B" w:rsidP="0072360B">
      <w:pPr>
        <w:pStyle w:val="Default"/>
        <w:spacing w:after="106"/>
        <w:rPr>
          <w:rFonts w:ascii="Arial" w:hAnsi="Arial" w:cs="Arial"/>
        </w:rPr>
      </w:pPr>
      <w:r>
        <w:rPr>
          <w:rFonts w:ascii="Arial" w:hAnsi="Arial" w:cs="Arial"/>
        </w:rPr>
        <w:t>TWSW</w:t>
      </w:r>
      <w:r w:rsidRPr="0072360B">
        <w:rPr>
          <w:rFonts w:ascii="Arial" w:hAnsi="Arial" w:cs="Arial"/>
        </w:rPr>
        <w:t xml:space="preserve"> welcome</w:t>
      </w:r>
      <w:r>
        <w:rPr>
          <w:rFonts w:ascii="Arial" w:hAnsi="Arial" w:cs="Arial"/>
        </w:rPr>
        <w:t>s</w:t>
      </w:r>
      <w:r w:rsidRPr="0072360B">
        <w:rPr>
          <w:rFonts w:ascii="Arial" w:hAnsi="Arial" w:cs="Arial"/>
        </w:rPr>
        <w:t xml:space="preserve"> the requirement for the train operator to work with promoters of schemes u</w:t>
      </w:r>
      <w:r w:rsidR="009B66B3">
        <w:rPr>
          <w:rFonts w:ascii="Arial" w:hAnsi="Arial" w:cs="Arial"/>
        </w:rPr>
        <w:t xml:space="preserve">nder development </w:t>
      </w:r>
      <w:r w:rsidRPr="0072360B">
        <w:rPr>
          <w:rFonts w:ascii="Arial" w:hAnsi="Arial" w:cs="Arial"/>
        </w:rPr>
        <w:t>but</w:t>
      </w:r>
      <w:r w:rsidR="009B66B3">
        <w:rPr>
          <w:rFonts w:ascii="Arial" w:hAnsi="Arial" w:cs="Arial"/>
        </w:rPr>
        <w:t xml:space="preserve"> (as for all schemes of this type)</w:t>
      </w:r>
      <w:r w:rsidRPr="0072360B">
        <w:rPr>
          <w:rFonts w:ascii="Arial" w:hAnsi="Arial" w:cs="Arial"/>
        </w:rPr>
        <w:t xml:space="preserve"> we would like to see a more specific reference to a duty to co-operate and assist in the delivery of MetroWest Phase 1 and 2</w:t>
      </w:r>
      <w:r w:rsidR="009B66B3">
        <w:rPr>
          <w:rFonts w:ascii="Arial" w:hAnsi="Arial" w:cs="Arial"/>
        </w:rPr>
        <w:t xml:space="preserve"> (</w:t>
      </w:r>
      <w:r w:rsidRPr="0072360B">
        <w:rPr>
          <w:rFonts w:ascii="Arial" w:hAnsi="Arial" w:cs="Arial"/>
        </w:rPr>
        <w:t>as per the wording of the first Direct Award or through a formally worded co-operation obligation agreement</w:t>
      </w:r>
      <w:r w:rsidR="009B66B3">
        <w:rPr>
          <w:rFonts w:ascii="Arial" w:hAnsi="Arial" w:cs="Arial"/>
        </w:rPr>
        <w:t>)</w:t>
      </w:r>
      <w:r w:rsidRPr="0072360B">
        <w:rPr>
          <w:rFonts w:ascii="Arial" w:hAnsi="Arial" w:cs="Arial"/>
        </w:rPr>
        <w:t>.</w:t>
      </w:r>
    </w:p>
    <w:p w:rsidR="006A41A4" w:rsidRDefault="006A41A4" w:rsidP="00B86292">
      <w:pPr>
        <w:pStyle w:val="Default"/>
        <w:spacing w:after="106"/>
        <w:jc w:val="center"/>
        <w:rPr>
          <w:rFonts w:ascii="Arial" w:hAnsi="Arial" w:cs="Arial"/>
          <w:b/>
        </w:rPr>
        <w:sectPr w:rsidR="006A41A4" w:rsidSect="00782D39">
          <w:headerReference w:type="default" r:id="rId10"/>
          <w:pgSz w:w="11906" w:h="16838"/>
          <w:pgMar w:top="1440" w:right="1440" w:bottom="1440" w:left="1440" w:header="708" w:footer="708" w:gutter="0"/>
          <w:cols w:space="708"/>
          <w:docGrid w:linePitch="360"/>
        </w:sectPr>
      </w:pPr>
    </w:p>
    <w:p w:rsidR="00CE7976" w:rsidRPr="00B86292" w:rsidRDefault="00B86292" w:rsidP="00B86292">
      <w:pPr>
        <w:pStyle w:val="Default"/>
        <w:spacing w:after="106"/>
        <w:jc w:val="center"/>
        <w:rPr>
          <w:rFonts w:ascii="Arial" w:hAnsi="Arial" w:cs="Arial"/>
          <w:b/>
        </w:rPr>
      </w:pPr>
      <w:r w:rsidRPr="00B86292">
        <w:rPr>
          <w:rFonts w:ascii="Arial" w:hAnsi="Arial" w:cs="Arial"/>
          <w:b/>
        </w:rPr>
        <w:t>Figure 1 – MetroWest</w:t>
      </w:r>
      <w:r>
        <w:rPr>
          <w:rFonts w:ascii="Arial" w:hAnsi="Arial" w:cs="Arial"/>
          <w:b/>
        </w:rPr>
        <w:t xml:space="preserve"> Proposals</w:t>
      </w:r>
    </w:p>
    <w:p w:rsidR="00B86292" w:rsidRPr="00CE7976" w:rsidRDefault="00B86292" w:rsidP="00B86292">
      <w:pPr>
        <w:pStyle w:val="Default"/>
        <w:spacing w:after="106"/>
        <w:jc w:val="center"/>
        <w:rPr>
          <w:rFonts w:ascii="Arial" w:hAnsi="Arial" w:cs="Arial"/>
        </w:rPr>
      </w:pPr>
      <w:r w:rsidRPr="00B86292">
        <w:rPr>
          <w:rFonts w:ascii="Arial" w:hAnsi="Arial" w:cs="Arial"/>
          <w:noProof/>
          <w:lang w:eastAsia="en-GB"/>
        </w:rPr>
        <w:drawing>
          <wp:inline distT="0" distB="0" distL="0" distR="0">
            <wp:extent cx="5731510" cy="4053009"/>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troWest  Phases 1 and 2_FEB14 (2) BD435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053009"/>
                    </a:xfrm>
                    <a:prstGeom prst="rect">
                      <a:avLst/>
                    </a:prstGeom>
                  </pic:spPr>
                </pic:pic>
              </a:graphicData>
            </a:graphic>
          </wp:inline>
        </w:drawing>
      </w:r>
    </w:p>
    <w:p w:rsidR="006A41A4" w:rsidRPr="006A41A4" w:rsidRDefault="006A41A4" w:rsidP="00E6432D">
      <w:pPr>
        <w:pStyle w:val="Default"/>
        <w:spacing w:after="106"/>
        <w:rPr>
          <w:rFonts w:ascii="Arial" w:hAnsi="Arial" w:cs="Arial"/>
          <w:i/>
          <w:sz w:val="18"/>
          <w:szCs w:val="18"/>
        </w:rPr>
      </w:pPr>
      <w:r w:rsidRPr="006A41A4">
        <w:rPr>
          <w:rFonts w:ascii="Arial" w:hAnsi="Arial" w:cs="Arial"/>
          <w:i/>
          <w:sz w:val="18"/>
          <w:szCs w:val="18"/>
        </w:rPr>
        <w:t>Source: West of England Partnership</w:t>
      </w:r>
    </w:p>
    <w:p w:rsidR="006D09E7" w:rsidRDefault="006D09E7" w:rsidP="00E6432D">
      <w:pPr>
        <w:pStyle w:val="Default"/>
        <w:spacing w:after="106"/>
        <w:rPr>
          <w:rFonts w:ascii="Arial" w:hAnsi="Arial" w:cs="Arial"/>
          <w:u w:val="single"/>
        </w:rPr>
      </w:pPr>
      <w:r>
        <w:rPr>
          <w:rFonts w:ascii="Arial" w:hAnsi="Arial" w:cs="Arial"/>
          <w:u w:val="single"/>
        </w:rPr>
        <w:t>Devon Metro</w:t>
      </w:r>
    </w:p>
    <w:p w:rsidR="006421AA" w:rsidRPr="00104CD7" w:rsidRDefault="006421AA" w:rsidP="006421AA">
      <w:pPr>
        <w:pStyle w:val="Default"/>
        <w:spacing w:after="106"/>
        <w:rPr>
          <w:rFonts w:ascii="Arial" w:hAnsi="Arial" w:cs="Arial"/>
        </w:rPr>
      </w:pPr>
      <w:r w:rsidRPr="00104CD7">
        <w:rPr>
          <w:rFonts w:ascii="Arial" w:hAnsi="Arial" w:cs="Arial"/>
        </w:rPr>
        <w:t>The LEP’s Growth Bid 2015/16 (which accompanies its Strategic Economic Plan)</w:t>
      </w:r>
      <w:r w:rsidRPr="00104CD7">
        <w:rPr>
          <w:rFonts w:ascii="Arial" w:hAnsi="Arial" w:cs="Arial"/>
          <w:vertAlign w:val="superscript"/>
        </w:rPr>
        <w:t xml:space="preserve"> </w:t>
      </w:r>
      <w:r w:rsidRPr="00104CD7">
        <w:rPr>
          <w:rFonts w:ascii="Arial" w:hAnsi="Arial" w:cs="Arial"/>
        </w:rPr>
        <w:t>points out that passenger number</w:t>
      </w:r>
      <w:r w:rsidR="004B6DB5">
        <w:rPr>
          <w:rFonts w:ascii="Arial" w:hAnsi="Arial" w:cs="Arial"/>
        </w:rPr>
        <w:t>s</w:t>
      </w:r>
      <w:r w:rsidRPr="00104CD7">
        <w:rPr>
          <w:rFonts w:ascii="Arial" w:hAnsi="Arial" w:cs="Arial"/>
        </w:rPr>
        <w:t xml:space="preserve"> rose 245% in the five years to 2012 on the Gr</w:t>
      </w:r>
      <w:r>
        <w:rPr>
          <w:rFonts w:ascii="Arial" w:hAnsi="Arial" w:cs="Arial"/>
        </w:rPr>
        <w:t>eat Western network</w:t>
      </w:r>
      <w:r w:rsidRPr="00104CD7">
        <w:rPr>
          <w:rFonts w:ascii="Arial" w:hAnsi="Arial" w:cs="Arial"/>
        </w:rPr>
        <w:t xml:space="preserve">. </w:t>
      </w:r>
    </w:p>
    <w:p w:rsidR="006421AA" w:rsidRPr="00A563F9" w:rsidRDefault="006421AA" w:rsidP="006421AA">
      <w:pPr>
        <w:pStyle w:val="Default"/>
        <w:spacing w:after="106"/>
        <w:rPr>
          <w:rFonts w:ascii="Arial" w:hAnsi="Arial" w:cs="Arial"/>
          <w:vertAlign w:val="superscript"/>
        </w:rPr>
      </w:pPr>
      <w:r w:rsidRPr="00104CD7">
        <w:rPr>
          <w:rFonts w:ascii="Arial" w:hAnsi="Arial" w:cs="Arial"/>
        </w:rPr>
        <w:t>Exeter’s Core Strategy provides for at least 12,000 additional dwellings, 60 hectares of employment land and up to 40,000 square metres of net retail floor</w:t>
      </w:r>
      <w:r>
        <w:rPr>
          <w:rFonts w:ascii="Arial" w:hAnsi="Arial" w:cs="Arial"/>
        </w:rPr>
        <w:t xml:space="preserve"> </w:t>
      </w:r>
      <w:r w:rsidRPr="00104CD7">
        <w:rPr>
          <w:rFonts w:ascii="Arial" w:hAnsi="Arial" w:cs="Arial"/>
        </w:rPr>
        <w:t xml:space="preserve">space by 2026. </w:t>
      </w:r>
      <w:r w:rsidR="001C6A81">
        <w:rPr>
          <w:rFonts w:ascii="Arial" w:hAnsi="Arial" w:cs="Arial"/>
        </w:rPr>
        <w:t xml:space="preserve"> </w:t>
      </w:r>
      <w:r w:rsidRPr="00104CD7">
        <w:rPr>
          <w:rFonts w:ascii="Arial" w:hAnsi="Arial" w:cs="Arial"/>
        </w:rPr>
        <w:t>Significant growth is also planned within the city’s immediate surroundings, which the Great Western Route Utilisation Strategy (RUS)</w:t>
      </w:r>
      <w:r w:rsidRPr="00104CD7">
        <w:rPr>
          <w:rFonts w:ascii="Arial" w:hAnsi="Arial" w:cs="Arial"/>
          <w:vertAlign w:val="superscript"/>
        </w:rPr>
        <w:t xml:space="preserve"> </w:t>
      </w:r>
      <w:r w:rsidRPr="00104CD7">
        <w:rPr>
          <w:rFonts w:ascii="Arial" w:hAnsi="Arial" w:cs="Arial"/>
        </w:rPr>
        <w:t>acknowledges will result in around 18,500 additional dwellings, 37,000 additional inhabitants, and up to 28,500 extra jobs by 2026.</w:t>
      </w:r>
    </w:p>
    <w:p w:rsidR="006421AA" w:rsidRDefault="006421AA" w:rsidP="006421AA">
      <w:pPr>
        <w:pStyle w:val="Default"/>
        <w:spacing w:after="106"/>
        <w:rPr>
          <w:rFonts w:ascii="Arial" w:hAnsi="Arial" w:cs="Arial"/>
        </w:rPr>
      </w:pPr>
      <w:r w:rsidRPr="00104CD7">
        <w:rPr>
          <w:rFonts w:ascii="Arial" w:hAnsi="Arial" w:cs="Arial"/>
        </w:rPr>
        <w:t>Rail forms a key component of the transport strategy set out in the Devon and Torbay Local Transport Plan, and Exeter City Council’s Core Strategy. Strong growth in rail patronage therefore looks set to continue</w:t>
      </w:r>
      <w:r>
        <w:rPr>
          <w:rFonts w:ascii="Arial" w:hAnsi="Arial" w:cs="Arial"/>
        </w:rPr>
        <w:t xml:space="preserve">, and the franchise specification </w:t>
      </w:r>
      <w:r w:rsidR="001C6A81">
        <w:rPr>
          <w:rFonts w:ascii="Arial" w:hAnsi="Arial" w:cs="Arial"/>
        </w:rPr>
        <w:t>should aim to</w:t>
      </w:r>
      <w:r>
        <w:rPr>
          <w:rFonts w:ascii="Arial" w:hAnsi="Arial" w:cs="Arial"/>
        </w:rPr>
        <w:t xml:space="preserve"> recognise and accommoda</w:t>
      </w:r>
      <w:r w:rsidR="001C6A81">
        <w:rPr>
          <w:rFonts w:ascii="Arial" w:hAnsi="Arial" w:cs="Arial"/>
        </w:rPr>
        <w:t>te the growth in travel demand</w:t>
      </w:r>
      <w:r w:rsidRPr="00104CD7">
        <w:rPr>
          <w:rFonts w:ascii="Arial" w:hAnsi="Arial" w:cs="Arial"/>
        </w:rPr>
        <w:t>.</w:t>
      </w:r>
    </w:p>
    <w:p w:rsidR="006421AA" w:rsidRPr="00F62A70" w:rsidRDefault="006421AA" w:rsidP="006421AA">
      <w:pPr>
        <w:pStyle w:val="Default"/>
        <w:spacing w:after="106"/>
        <w:rPr>
          <w:rFonts w:ascii="Arial" w:hAnsi="Arial" w:cs="Arial"/>
          <w:i/>
        </w:rPr>
      </w:pPr>
      <w:r w:rsidRPr="00F62A70">
        <w:rPr>
          <w:rFonts w:ascii="Arial" w:hAnsi="Arial" w:cs="Arial"/>
        </w:rPr>
        <w:t>Devon County Council’s “Devon Metro” proposals, contained within its LTP3, are designed to make best use of exist</w:t>
      </w:r>
      <w:r w:rsidR="001C6A81">
        <w:rPr>
          <w:rFonts w:ascii="Arial" w:hAnsi="Arial" w:cs="Arial"/>
        </w:rPr>
        <w:t xml:space="preserve">ing infrastructure through </w:t>
      </w:r>
      <w:r w:rsidRPr="00F62A70">
        <w:rPr>
          <w:rFonts w:ascii="Arial" w:hAnsi="Arial" w:cs="Arial"/>
        </w:rPr>
        <w:t xml:space="preserve">well-targeted improvements, and these proposals underpin the growth planned through Exeter’s Core Strategy. </w:t>
      </w:r>
      <w:r>
        <w:rPr>
          <w:rFonts w:ascii="Arial" w:hAnsi="Arial" w:cs="Arial"/>
        </w:rPr>
        <w:t xml:space="preserve"> </w:t>
      </w:r>
      <w:r w:rsidRPr="00F62A70">
        <w:rPr>
          <w:rFonts w:ascii="Arial" w:hAnsi="Arial" w:cs="Arial"/>
        </w:rPr>
        <w:t>In summary</w:t>
      </w:r>
      <w:r w:rsidR="004B6DB5">
        <w:rPr>
          <w:rFonts w:ascii="Arial" w:hAnsi="Arial" w:cs="Arial"/>
        </w:rPr>
        <w:t>,</w:t>
      </w:r>
      <w:r w:rsidRPr="00F62A70">
        <w:rPr>
          <w:rFonts w:ascii="Arial" w:hAnsi="Arial" w:cs="Arial"/>
        </w:rPr>
        <w:t xml:space="preserve"> Devon Metr</w:t>
      </w:r>
      <w:r w:rsidR="004B6DB5">
        <w:rPr>
          <w:rFonts w:ascii="Arial" w:hAnsi="Arial" w:cs="Arial"/>
        </w:rPr>
        <w:t>o comprises the following short-</w:t>
      </w:r>
      <w:r w:rsidRPr="00F62A70">
        <w:rPr>
          <w:rFonts w:ascii="Arial" w:hAnsi="Arial" w:cs="Arial"/>
        </w:rPr>
        <w:t>term elements</w:t>
      </w:r>
      <w:r>
        <w:rPr>
          <w:rFonts w:ascii="Arial" w:hAnsi="Arial" w:cs="Arial"/>
        </w:rPr>
        <w:t>,</w:t>
      </w:r>
      <w:r w:rsidRPr="00F62A70">
        <w:rPr>
          <w:rFonts w:ascii="Arial" w:hAnsi="Arial" w:cs="Arial"/>
        </w:rPr>
        <w:t xml:space="preserve"> which should be </w:t>
      </w:r>
      <w:r w:rsidR="001C6A81">
        <w:rPr>
          <w:rFonts w:ascii="Arial" w:hAnsi="Arial" w:cs="Arial"/>
        </w:rPr>
        <w:t>considered for planning and possible delivery</w:t>
      </w:r>
      <w:r w:rsidRPr="00F62A70">
        <w:rPr>
          <w:rFonts w:ascii="Arial" w:hAnsi="Arial" w:cs="Arial"/>
        </w:rPr>
        <w:t xml:space="preserve"> during the life of the franchise.</w:t>
      </w:r>
    </w:p>
    <w:p w:rsidR="006421AA" w:rsidRPr="00F62A70" w:rsidRDefault="001C6A81" w:rsidP="006421AA">
      <w:pPr>
        <w:pStyle w:val="Default"/>
        <w:numPr>
          <w:ilvl w:val="0"/>
          <w:numId w:val="15"/>
        </w:numPr>
        <w:spacing w:after="106"/>
        <w:rPr>
          <w:rFonts w:ascii="Arial" w:hAnsi="Arial" w:cs="Arial"/>
        </w:rPr>
      </w:pPr>
      <w:r>
        <w:rPr>
          <w:rFonts w:ascii="Arial" w:hAnsi="Arial" w:cs="Arial"/>
        </w:rPr>
        <w:t xml:space="preserve">New stations at Newcourt, </w:t>
      </w:r>
      <w:r w:rsidR="006421AA" w:rsidRPr="00F62A70">
        <w:rPr>
          <w:rFonts w:ascii="Arial" w:hAnsi="Arial" w:cs="Arial"/>
        </w:rPr>
        <w:t>Cranbro</w:t>
      </w:r>
      <w:r>
        <w:rPr>
          <w:rFonts w:ascii="Arial" w:hAnsi="Arial" w:cs="Arial"/>
        </w:rPr>
        <w:t xml:space="preserve">ok (now under construction), </w:t>
      </w:r>
      <w:r w:rsidR="006421AA" w:rsidRPr="00F62A70">
        <w:rPr>
          <w:rFonts w:ascii="Arial" w:hAnsi="Arial" w:cs="Arial"/>
        </w:rPr>
        <w:t>Marsh Barton (programmed for 2016)</w:t>
      </w:r>
      <w:r>
        <w:rPr>
          <w:rFonts w:ascii="Arial" w:hAnsi="Arial" w:cs="Arial"/>
        </w:rPr>
        <w:t xml:space="preserve"> and Edginswell.</w:t>
      </w:r>
    </w:p>
    <w:p w:rsidR="006421AA" w:rsidRDefault="006421AA" w:rsidP="006421AA">
      <w:pPr>
        <w:pStyle w:val="Default"/>
        <w:numPr>
          <w:ilvl w:val="0"/>
          <w:numId w:val="15"/>
        </w:numPr>
        <w:spacing w:after="106"/>
        <w:rPr>
          <w:rFonts w:ascii="Arial" w:hAnsi="Arial" w:cs="Arial"/>
        </w:rPr>
      </w:pPr>
      <w:r w:rsidRPr="00F62A70">
        <w:rPr>
          <w:rFonts w:ascii="Arial" w:hAnsi="Arial" w:cs="Arial"/>
        </w:rPr>
        <w:t>30</w:t>
      </w:r>
      <w:r>
        <w:rPr>
          <w:rFonts w:ascii="Arial" w:hAnsi="Arial" w:cs="Arial"/>
        </w:rPr>
        <w:t>-</w:t>
      </w:r>
      <w:r w:rsidRPr="00F62A70">
        <w:rPr>
          <w:rFonts w:ascii="Arial" w:hAnsi="Arial" w:cs="Arial"/>
        </w:rPr>
        <w:t>minute local service frequency between Pa</w:t>
      </w:r>
      <w:r w:rsidR="001C6A81">
        <w:rPr>
          <w:rFonts w:ascii="Arial" w:hAnsi="Arial" w:cs="Arial"/>
        </w:rPr>
        <w:t>ignton and Exeter (RUS proposal:</w:t>
      </w:r>
      <w:r w:rsidRPr="00F62A70">
        <w:rPr>
          <w:rFonts w:ascii="Arial" w:hAnsi="Arial" w:cs="Arial"/>
        </w:rPr>
        <w:t xml:space="preserve"> now operating between Paignton and Newton Abbot)</w:t>
      </w:r>
      <w:r>
        <w:rPr>
          <w:rFonts w:ascii="Arial" w:hAnsi="Arial" w:cs="Arial"/>
        </w:rPr>
        <w:t>.</w:t>
      </w:r>
    </w:p>
    <w:p w:rsidR="001C6A81" w:rsidRPr="00F62A70" w:rsidRDefault="001C6A81" w:rsidP="006421AA">
      <w:pPr>
        <w:pStyle w:val="Default"/>
        <w:numPr>
          <w:ilvl w:val="0"/>
          <w:numId w:val="15"/>
        </w:numPr>
        <w:spacing w:after="106"/>
        <w:rPr>
          <w:rFonts w:ascii="Arial" w:hAnsi="Arial" w:cs="Arial"/>
        </w:rPr>
      </w:pPr>
      <w:r>
        <w:rPr>
          <w:rFonts w:ascii="Arial" w:hAnsi="Arial" w:cs="Arial"/>
        </w:rPr>
        <w:t>Re-opening the line between Bere Alston and Tavistock.</w:t>
      </w:r>
    </w:p>
    <w:p w:rsidR="006421AA" w:rsidRPr="00F62A70" w:rsidRDefault="006421AA" w:rsidP="006421AA">
      <w:pPr>
        <w:pStyle w:val="Default"/>
        <w:numPr>
          <w:ilvl w:val="0"/>
          <w:numId w:val="15"/>
        </w:numPr>
        <w:spacing w:after="106"/>
        <w:rPr>
          <w:rFonts w:ascii="Arial" w:hAnsi="Arial" w:cs="Arial"/>
        </w:rPr>
      </w:pPr>
      <w:r w:rsidRPr="00F62A70">
        <w:rPr>
          <w:rFonts w:ascii="Arial" w:hAnsi="Arial" w:cs="Arial"/>
        </w:rPr>
        <w:t>2</w:t>
      </w:r>
      <w:r>
        <w:rPr>
          <w:rFonts w:ascii="Arial" w:hAnsi="Arial" w:cs="Arial"/>
        </w:rPr>
        <w:t>-</w:t>
      </w:r>
      <w:r w:rsidRPr="00F62A70">
        <w:rPr>
          <w:rFonts w:ascii="Arial" w:hAnsi="Arial" w:cs="Arial"/>
        </w:rPr>
        <w:t>hourly service to Okehampton (currently Sundays only)</w:t>
      </w:r>
      <w:r>
        <w:rPr>
          <w:rFonts w:ascii="Arial" w:hAnsi="Arial" w:cs="Arial"/>
        </w:rPr>
        <w:t>.</w:t>
      </w:r>
    </w:p>
    <w:p w:rsidR="006421AA" w:rsidRDefault="006421AA" w:rsidP="006421AA">
      <w:pPr>
        <w:pStyle w:val="Default"/>
        <w:numPr>
          <w:ilvl w:val="0"/>
          <w:numId w:val="15"/>
        </w:numPr>
        <w:spacing w:after="106"/>
        <w:rPr>
          <w:rFonts w:ascii="Arial" w:hAnsi="Arial" w:cs="Arial"/>
        </w:rPr>
      </w:pPr>
      <w:r w:rsidRPr="00F62A70">
        <w:rPr>
          <w:rFonts w:ascii="Arial" w:hAnsi="Arial" w:cs="Arial"/>
        </w:rPr>
        <w:t>A seven</w:t>
      </w:r>
      <w:r>
        <w:rPr>
          <w:rFonts w:ascii="Arial" w:hAnsi="Arial" w:cs="Arial"/>
        </w:rPr>
        <w:t>-</w:t>
      </w:r>
      <w:r w:rsidRPr="00F62A70">
        <w:rPr>
          <w:rFonts w:ascii="Arial" w:hAnsi="Arial" w:cs="Arial"/>
        </w:rPr>
        <w:t>day railway</w:t>
      </w:r>
      <w:r>
        <w:rPr>
          <w:rFonts w:ascii="Arial" w:hAnsi="Arial" w:cs="Arial"/>
        </w:rPr>
        <w:t>.</w:t>
      </w:r>
    </w:p>
    <w:p w:rsidR="00B86292" w:rsidRPr="00F62A70" w:rsidRDefault="00B86292" w:rsidP="00B86292">
      <w:pPr>
        <w:pStyle w:val="Default"/>
        <w:spacing w:after="106"/>
        <w:ind w:left="360"/>
        <w:jc w:val="center"/>
        <w:rPr>
          <w:rFonts w:ascii="Arial" w:hAnsi="Arial" w:cs="Arial"/>
          <w:b/>
        </w:rPr>
      </w:pPr>
      <w:r>
        <w:rPr>
          <w:rFonts w:ascii="Arial" w:hAnsi="Arial" w:cs="Arial"/>
          <w:b/>
        </w:rPr>
        <w:t>Figure 2</w:t>
      </w:r>
      <w:r w:rsidRPr="00F62A70">
        <w:rPr>
          <w:rFonts w:ascii="Arial" w:hAnsi="Arial" w:cs="Arial"/>
          <w:b/>
        </w:rPr>
        <w:t xml:space="preserve"> – Devon Metro Proposals</w:t>
      </w:r>
    </w:p>
    <w:p w:rsidR="00B86292" w:rsidRDefault="00B86292" w:rsidP="00B86292">
      <w:pPr>
        <w:pStyle w:val="Default"/>
        <w:spacing w:after="106"/>
        <w:ind w:left="360"/>
        <w:rPr>
          <w:rFonts w:ascii="Arial" w:hAnsi="Arial" w:cs="Arial"/>
        </w:rPr>
      </w:pPr>
      <w:r w:rsidRPr="008C7864">
        <w:rPr>
          <w:rFonts w:ascii="Arial" w:hAnsi="Arial" w:cs="Arial"/>
          <w:noProof/>
          <w:lang w:eastAsia="en-GB"/>
        </w:rPr>
        <w:drawing>
          <wp:inline distT="0" distB="0" distL="0" distR="0">
            <wp:extent cx="4968875" cy="3900805"/>
            <wp:effectExtent l="19050" t="19050" r="22225" b="2349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4968875" cy="3900805"/>
                    </a:xfrm>
                    <a:prstGeom prst="rect">
                      <a:avLst/>
                    </a:prstGeom>
                    <a:noFill/>
                    <a:ln w="9525">
                      <a:solidFill>
                        <a:srgbClr val="000000"/>
                      </a:solidFill>
                      <a:miter lim="800000"/>
                      <a:headEnd/>
                      <a:tailEnd/>
                    </a:ln>
                    <a:effectLst/>
                  </pic:spPr>
                </pic:pic>
              </a:graphicData>
            </a:graphic>
          </wp:inline>
        </w:drawing>
      </w:r>
    </w:p>
    <w:p w:rsidR="00B86292" w:rsidRPr="00EC6C13" w:rsidRDefault="00B86292" w:rsidP="00B86292">
      <w:pPr>
        <w:pStyle w:val="Default"/>
        <w:spacing w:after="106"/>
        <w:ind w:left="360"/>
        <w:rPr>
          <w:rFonts w:ascii="Arial" w:hAnsi="Arial" w:cs="Arial"/>
          <w:i/>
          <w:sz w:val="18"/>
          <w:szCs w:val="18"/>
        </w:rPr>
      </w:pPr>
      <w:r w:rsidRPr="00EC6C13">
        <w:rPr>
          <w:rFonts w:ascii="Arial" w:hAnsi="Arial" w:cs="Arial"/>
          <w:i/>
          <w:sz w:val="18"/>
          <w:szCs w:val="18"/>
        </w:rPr>
        <w:t>Source: Devon County Council</w:t>
      </w:r>
    </w:p>
    <w:p w:rsidR="001C6A81" w:rsidRPr="00F62A70" w:rsidRDefault="001C6A81" w:rsidP="001C6A81">
      <w:pPr>
        <w:pStyle w:val="Default"/>
        <w:spacing w:after="106"/>
        <w:rPr>
          <w:rFonts w:ascii="Arial" w:hAnsi="Arial" w:cs="Arial"/>
        </w:rPr>
      </w:pPr>
      <w:r w:rsidRPr="00F62A70">
        <w:rPr>
          <w:rFonts w:ascii="Arial" w:hAnsi="Arial" w:cs="Arial"/>
        </w:rPr>
        <w:t xml:space="preserve">One of the longer term elements is </w:t>
      </w:r>
      <w:r>
        <w:rPr>
          <w:rFonts w:ascii="Arial" w:hAnsi="Arial" w:cs="Arial"/>
        </w:rPr>
        <w:t xml:space="preserve">a </w:t>
      </w:r>
      <w:r w:rsidRPr="00F62A70">
        <w:rPr>
          <w:rFonts w:ascii="Arial" w:hAnsi="Arial" w:cs="Arial"/>
        </w:rPr>
        <w:t>30</w:t>
      </w:r>
      <w:r>
        <w:rPr>
          <w:rFonts w:ascii="Arial" w:hAnsi="Arial" w:cs="Arial"/>
        </w:rPr>
        <w:t>-</w:t>
      </w:r>
      <w:r w:rsidRPr="00F62A70">
        <w:rPr>
          <w:rFonts w:ascii="Arial" w:hAnsi="Arial" w:cs="Arial"/>
        </w:rPr>
        <w:t>minute frequency to Cranbrook and Honiton,</w:t>
      </w:r>
      <w:r w:rsidRPr="00F62A70">
        <w:rPr>
          <w:rFonts w:ascii="Arial" w:hAnsi="Arial" w:cs="Arial"/>
          <w:i/>
        </w:rPr>
        <w:t xml:space="preserve"> </w:t>
      </w:r>
      <w:r w:rsidRPr="00F62A70">
        <w:rPr>
          <w:rFonts w:ascii="Arial" w:hAnsi="Arial" w:cs="Arial"/>
        </w:rPr>
        <w:t>a line currently outside the Great Western franchise, although this frequency would be achieved by adding an additional hourly loc</w:t>
      </w:r>
      <w:r>
        <w:rPr>
          <w:rFonts w:ascii="Arial" w:hAnsi="Arial" w:cs="Arial"/>
        </w:rPr>
        <w:t xml:space="preserve">al service that could </w:t>
      </w:r>
      <w:r w:rsidRPr="00F62A70">
        <w:rPr>
          <w:rFonts w:ascii="Arial" w:hAnsi="Arial" w:cs="Arial"/>
        </w:rPr>
        <w:t>interwork with other Devon Metro trains, such as Exeter</w:t>
      </w:r>
      <w:r>
        <w:rPr>
          <w:rFonts w:ascii="Arial" w:hAnsi="Arial" w:cs="Arial"/>
        </w:rPr>
        <w:t>–</w:t>
      </w:r>
      <w:r w:rsidRPr="00F62A70">
        <w:rPr>
          <w:rFonts w:ascii="Arial" w:hAnsi="Arial" w:cs="Arial"/>
        </w:rPr>
        <w:t>Barnstaple</w:t>
      </w:r>
      <w:r w:rsidRPr="00F62A70">
        <w:rPr>
          <w:rFonts w:ascii="Arial" w:hAnsi="Arial" w:cs="Arial"/>
          <w:i/>
        </w:rPr>
        <w:t>.</w:t>
      </w:r>
    </w:p>
    <w:p w:rsidR="001C6A81" w:rsidRDefault="001C6A81" w:rsidP="001C6A81">
      <w:pPr>
        <w:pStyle w:val="Default"/>
        <w:spacing w:after="106"/>
        <w:rPr>
          <w:rFonts w:ascii="Arial" w:hAnsi="Arial" w:cs="Arial"/>
        </w:rPr>
      </w:pPr>
      <w:r>
        <w:rPr>
          <w:rFonts w:ascii="Arial" w:hAnsi="Arial" w:cs="Arial"/>
        </w:rPr>
        <w:t>Much of the Metro idea</w:t>
      </w:r>
      <w:r w:rsidRPr="00F62A70">
        <w:rPr>
          <w:rFonts w:ascii="Arial" w:hAnsi="Arial" w:cs="Arial"/>
        </w:rPr>
        <w:t xml:space="preserve"> is reflected in the Western Route Plan and the conditional outputs of the </w:t>
      </w:r>
      <w:r>
        <w:rPr>
          <w:rFonts w:ascii="Arial" w:hAnsi="Arial" w:cs="Arial"/>
        </w:rPr>
        <w:t xml:space="preserve">Network Rail’s </w:t>
      </w:r>
      <w:r w:rsidRPr="00F62A70">
        <w:rPr>
          <w:rFonts w:ascii="Arial" w:hAnsi="Arial" w:cs="Arial"/>
        </w:rPr>
        <w:t>Regional Urban Market Study. The latter also include</w:t>
      </w:r>
      <w:r>
        <w:rPr>
          <w:rFonts w:ascii="Arial" w:hAnsi="Arial" w:cs="Arial"/>
        </w:rPr>
        <w:t xml:space="preserve"> proposals for</w:t>
      </w:r>
      <w:r w:rsidRPr="00F62A70">
        <w:rPr>
          <w:rFonts w:ascii="Arial" w:hAnsi="Arial" w:cs="Arial"/>
        </w:rPr>
        <w:t xml:space="preserve"> improved journey times on the Devon Metro lines, through better rolling stock and/or infrastructure improvements. This would be of particular benefit on the Barnstaple branch, where improved journey times would greatly increase its attractiveness to commuters, and on the Exmouth branch, where better performing stock </w:t>
      </w:r>
      <w:r>
        <w:rPr>
          <w:rFonts w:ascii="Arial" w:hAnsi="Arial" w:cs="Arial"/>
        </w:rPr>
        <w:t>c</w:t>
      </w:r>
      <w:r w:rsidRPr="00F62A70">
        <w:rPr>
          <w:rFonts w:ascii="Arial" w:hAnsi="Arial" w:cs="Arial"/>
        </w:rPr>
        <w:t>ould enable all trains to serve all stations</w:t>
      </w:r>
      <w:r>
        <w:rPr>
          <w:rFonts w:ascii="Arial" w:hAnsi="Arial" w:cs="Arial"/>
        </w:rPr>
        <w:t xml:space="preserve"> and increase accessibility</w:t>
      </w:r>
      <w:r w:rsidRPr="00F62A70">
        <w:rPr>
          <w:rFonts w:ascii="Arial" w:hAnsi="Arial" w:cs="Arial"/>
        </w:rPr>
        <w:t>.</w:t>
      </w:r>
    </w:p>
    <w:p w:rsidR="001C6A81" w:rsidRPr="00F62A70" w:rsidRDefault="001C6A81" w:rsidP="001C6A81">
      <w:pPr>
        <w:pStyle w:val="Default"/>
        <w:spacing w:after="106"/>
        <w:rPr>
          <w:rFonts w:ascii="Arial" w:hAnsi="Arial" w:cs="Arial"/>
        </w:rPr>
      </w:pPr>
      <w:r w:rsidRPr="00F62A70">
        <w:rPr>
          <w:rFonts w:ascii="Arial" w:hAnsi="Arial" w:cs="Arial"/>
        </w:rPr>
        <w:t xml:space="preserve">The LEP’s Growth Bid 2015/16 includes, among its key proposals, provision of a passing loop in East Devon, to improve line capacity on rail route to London Waterloo to provide a more effective diversionary route for Great Western (and Cross Country) trains. This loop is included in the LEP’s programme of major transport schemes, in Tranche 3 for delivery in 2017/18 or later; it is possible therefore that this could be delivered within the lifetime of the new Great Western franchise. </w:t>
      </w:r>
      <w:r>
        <w:rPr>
          <w:rFonts w:ascii="Arial" w:hAnsi="Arial" w:cs="Arial"/>
        </w:rPr>
        <w:t xml:space="preserve"> </w:t>
      </w:r>
      <w:r w:rsidRPr="00F62A70">
        <w:rPr>
          <w:rFonts w:ascii="Arial" w:hAnsi="Arial" w:cs="Arial"/>
        </w:rPr>
        <w:t>A suitably located loop would enable provision of the additional hourly Exeter</w:t>
      </w:r>
      <w:r>
        <w:rPr>
          <w:rFonts w:ascii="Arial" w:hAnsi="Arial" w:cs="Arial"/>
        </w:rPr>
        <w:t>–</w:t>
      </w:r>
      <w:r w:rsidRPr="00F62A70">
        <w:rPr>
          <w:rFonts w:ascii="Arial" w:hAnsi="Arial" w:cs="Arial"/>
        </w:rPr>
        <w:t xml:space="preserve">Honiton service referred to above (in addition to the current hourly South West Trains service to Waterloo). </w:t>
      </w:r>
      <w:r>
        <w:rPr>
          <w:rFonts w:ascii="Arial" w:hAnsi="Arial" w:cs="Arial"/>
        </w:rPr>
        <w:t xml:space="preserve"> </w:t>
      </w:r>
      <w:r w:rsidRPr="00F62A70">
        <w:rPr>
          <w:rFonts w:ascii="Arial" w:hAnsi="Arial" w:cs="Arial"/>
        </w:rPr>
        <w:t xml:space="preserve">Since this would effectively be a local service, it would be more appropriate for it to form part of the Great Western franchise (as opposed to that currently operated by South West Trains). </w:t>
      </w:r>
      <w:r>
        <w:rPr>
          <w:rFonts w:ascii="Arial" w:hAnsi="Arial" w:cs="Arial"/>
        </w:rPr>
        <w:t xml:space="preserve"> </w:t>
      </w:r>
      <w:r w:rsidRPr="00F62A70">
        <w:rPr>
          <w:rFonts w:ascii="Arial" w:hAnsi="Arial" w:cs="Arial"/>
        </w:rPr>
        <w:t xml:space="preserve">The </w:t>
      </w:r>
      <w:r>
        <w:rPr>
          <w:rFonts w:ascii="Arial" w:hAnsi="Arial" w:cs="Arial"/>
        </w:rPr>
        <w:t>franchise</w:t>
      </w:r>
      <w:r w:rsidRPr="00F62A70">
        <w:rPr>
          <w:rFonts w:ascii="Arial" w:hAnsi="Arial" w:cs="Arial"/>
        </w:rPr>
        <w:t xml:space="preserve"> should therefore contain proposals for developing the Devon Metro network as rolling stock becomes available, including a half hourly Paignton</w:t>
      </w:r>
      <w:r>
        <w:rPr>
          <w:rFonts w:ascii="Arial" w:hAnsi="Arial" w:cs="Arial"/>
        </w:rPr>
        <w:t>–</w:t>
      </w:r>
      <w:r w:rsidRPr="00F62A70">
        <w:rPr>
          <w:rFonts w:ascii="Arial" w:hAnsi="Arial" w:cs="Arial"/>
        </w:rPr>
        <w:t>Exeter service and an additional hourly Exeter</w:t>
      </w:r>
      <w:r>
        <w:rPr>
          <w:rFonts w:ascii="Arial" w:hAnsi="Arial" w:cs="Arial"/>
        </w:rPr>
        <w:t>–</w:t>
      </w:r>
      <w:r w:rsidRPr="00F62A70">
        <w:rPr>
          <w:rFonts w:ascii="Arial" w:hAnsi="Arial" w:cs="Arial"/>
        </w:rPr>
        <w:t xml:space="preserve">Honiton service (two hourly until the passing loop is built). </w:t>
      </w:r>
    </w:p>
    <w:p w:rsidR="006421AA" w:rsidRPr="00F62A70" w:rsidRDefault="008F4E1E" w:rsidP="006421AA">
      <w:pPr>
        <w:pStyle w:val="Default"/>
        <w:spacing w:after="106"/>
        <w:rPr>
          <w:rFonts w:ascii="Arial" w:hAnsi="Arial" w:cs="Arial"/>
        </w:rPr>
      </w:pPr>
      <w:r>
        <w:rPr>
          <w:rFonts w:ascii="Arial" w:hAnsi="Arial" w:cs="Arial"/>
        </w:rPr>
        <w:t>Some 27% of Exeter households having</w:t>
      </w:r>
      <w:r w:rsidRPr="00F62A70">
        <w:rPr>
          <w:rFonts w:ascii="Arial" w:hAnsi="Arial" w:cs="Arial"/>
        </w:rPr>
        <w:t xml:space="preserve"> no car; the city now has a seven</w:t>
      </w:r>
      <w:r>
        <w:rPr>
          <w:rFonts w:ascii="Arial" w:hAnsi="Arial" w:cs="Arial"/>
        </w:rPr>
        <w:t>-</w:t>
      </w:r>
      <w:r w:rsidRPr="00F62A70">
        <w:rPr>
          <w:rFonts w:ascii="Arial" w:hAnsi="Arial" w:cs="Arial"/>
        </w:rPr>
        <w:t xml:space="preserve">day economy, </w:t>
      </w:r>
      <w:r>
        <w:rPr>
          <w:rFonts w:ascii="Arial" w:hAnsi="Arial" w:cs="Arial"/>
        </w:rPr>
        <w:t xml:space="preserve">and </w:t>
      </w:r>
      <w:r w:rsidRPr="00F62A70">
        <w:rPr>
          <w:rFonts w:ascii="Arial" w:hAnsi="Arial" w:cs="Arial"/>
        </w:rPr>
        <w:t>yet public transp</w:t>
      </w:r>
      <w:r>
        <w:rPr>
          <w:rFonts w:ascii="Arial" w:hAnsi="Arial" w:cs="Arial"/>
        </w:rPr>
        <w:t>ort has not kept pace with this; so, i</w:t>
      </w:r>
      <w:r w:rsidR="006421AA" w:rsidRPr="00F62A70">
        <w:rPr>
          <w:rFonts w:ascii="Arial" w:hAnsi="Arial" w:cs="Arial"/>
        </w:rPr>
        <w:t xml:space="preserve">deally the above service levels should operate seven days a week. </w:t>
      </w:r>
    </w:p>
    <w:p w:rsidR="001C6A81" w:rsidRDefault="006421AA" w:rsidP="006421AA">
      <w:pPr>
        <w:pStyle w:val="Default"/>
        <w:spacing w:after="106"/>
        <w:rPr>
          <w:rFonts w:ascii="Arial" w:hAnsi="Arial" w:cs="Arial"/>
        </w:rPr>
      </w:pPr>
      <w:r w:rsidRPr="00F62A70">
        <w:rPr>
          <w:rFonts w:ascii="Arial" w:hAnsi="Arial" w:cs="Arial"/>
        </w:rPr>
        <w:t xml:space="preserve">The current franchise has </w:t>
      </w:r>
      <w:r w:rsidR="001C6A81">
        <w:rPr>
          <w:rFonts w:ascii="Arial" w:hAnsi="Arial" w:cs="Arial"/>
        </w:rPr>
        <w:t>struggled to keep pace with passenger</w:t>
      </w:r>
      <w:r w:rsidRPr="00F62A70">
        <w:rPr>
          <w:rFonts w:ascii="Arial" w:hAnsi="Arial" w:cs="Arial"/>
        </w:rPr>
        <w:t xml:space="preserve"> growth (e</w:t>
      </w:r>
      <w:r>
        <w:rPr>
          <w:rFonts w:ascii="Arial" w:hAnsi="Arial" w:cs="Arial"/>
        </w:rPr>
        <w:t>.</w:t>
      </w:r>
      <w:r w:rsidRPr="00F62A70">
        <w:rPr>
          <w:rFonts w:ascii="Arial" w:hAnsi="Arial" w:cs="Arial"/>
        </w:rPr>
        <w:t>g. 94% on the Barnstaple branch, 63% on the Exmouth branch since 2006/</w:t>
      </w:r>
      <w:r w:rsidR="001C6A81">
        <w:rPr>
          <w:rFonts w:ascii="Arial" w:hAnsi="Arial" w:cs="Arial"/>
        </w:rPr>
        <w:t>0</w:t>
      </w:r>
      <w:r w:rsidRPr="00F62A70">
        <w:rPr>
          <w:rFonts w:ascii="Arial" w:hAnsi="Arial" w:cs="Arial"/>
        </w:rPr>
        <w:t>7), and attempts to increase capacity have resulted in a Great Western fleet of ageing and largely unsuitable units. Ideally, Metro-style services around Bristol and Exeter should be operated by suburb</w:t>
      </w:r>
      <w:r w:rsidR="008F4E1E">
        <w:rPr>
          <w:rFonts w:ascii="Arial" w:hAnsi="Arial" w:cs="Arial"/>
        </w:rPr>
        <w:t>an-type units of high quality, such as Class 165 or</w:t>
      </w:r>
      <w:r w:rsidRPr="00F62A70">
        <w:rPr>
          <w:rFonts w:ascii="Arial" w:hAnsi="Arial" w:cs="Arial"/>
        </w:rPr>
        <w:t xml:space="preserve"> 166, whereas the longer distance services (e</w:t>
      </w:r>
      <w:r>
        <w:rPr>
          <w:rFonts w:ascii="Arial" w:hAnsi="Arial" w:cs="Arial"/>
        </w:rPr>
        <w:t>.</w:t>
      </w:r>
      <w:r w:rsidRPr="00F62A70">
        <w:rPr>
          <w:rFonts w:ascii="Arial" w:hAnsi="Arial" w:cs="Arial"/>
        </w:rPr>
        <w:t>g</w:t>
      </w:r>
      <w:r>
        <w:rPr>
          <w:rFonts w:ascii="Arial" w:hAnsi="Arial" w:cs="Arial"/>
        </w:rPr>
        <w:t>.</w:t>
      </w:r>
      <w:r w:rsidRPr="00F62A70">
        <w:rPr>
          <w:rFonts w:ascii="Arial" w:hAnsi="Arial" w:cs="Arial"/>
        </w:rPr>
        <w:t xml:space="preserve"> Exeter</w:t>
      </w:r>
      <w:r w:rsidR="00CA6B98">
        <w:rPr>
          <w:rFonts w:ascii="Arial" w:hAnsi="Arial" w:cs="Arial"/>
        </w:rPr>
        <w:t>–</w:t>
      </w:r>
      <w:r w:rsidRPr="00F62A70">
        <w:rPr>
          <w:rFonts w:ascii="Arial" w:hAnsi="Arial" w:cs="Arial"/>
        </w:rPr>
        <w:t>Barnstaple, Exeter</w:t>
      </w:r>
      <w:r w:rsidR="00CA6B98">
        <w:rPr>
          <w:rFonts w:ascii="Arial" w:hAnsi="Arial" w:cs="Arial"/>
        </w:rPr>
        <w:t>–</w:t>
      </w:r>
      <w:r w:rsidRPr="00F62A70">
        <w:rPr>
          <w:rFonts w:ascii="Arial" w:hAnsi="Arial" w:cs="Arial"/>
        </w:rPr>
        <w:t xml:space="preserve">Penzance) should be operated by Class 158s or </w:t>
      </w:r>
      <w:r w:rsidR="008F4E1E">
        <w:rPr>
          <w:rFonts w:ascii="Arial" w:hAnsi="Arial" w:cs="Arial"/>
        </w:rPr>
        <w:t>new-build</w:t>
      </w:r>
      <w:r w:rsidRPr="00F62A70">
        <w:rPr>
          <w:rFonts w:ascii="Arial" w:hAnsi="Arial" w:cs="Arial"/>
        </w:rPr>
        <w:t xml:space="preserve">, to improve comfort and reduce journey times. Capacity demands are such that these units will often need to work in pairs. The successful bid must include robust proposals for working with the RoSCos to secure a suitable fleet. </w:t>
      </w:r>
      <w:r>
        <w:rPr>
          <w:rFonts w:ascii="Arial" w:hAnsi="Arial" w:cs="Arial"/>
        </w:rPr>
        <w:t>Owing</w:t>
      </w:r>
      <w:r w:rsidRPr="00F62A70">
        <w:rPr>
          <w:rFonts w:ascii="Arial" w:hAnsi="Arial" w:cs="Arial"/>
        </w:rPr>
        <w:t xml:space="preserve"> to the age of </w:t>
      </w:r>
      <w:r w:rsidR="00490716">
        <w:rPr>
          <w:rFonts w:ascii="Arial" w:hAnsi="Arial" w:cs="Arial"/>
        </w:rPr>
        <w:t>current</w:t>
      </w:r>
      <w:r w:rsidRPr="00F62A70">
        <w:rPr>
          <w:rFonts w:ascii="Arial" w:hAnsi="Arial" w:cs="Arial"/>
        </w:rPr>
        <w:t xml:space="preserve"> units (30 years for Class 15x family), serious consideration should be given to procurement of a new fleet of “go anywhere” DMUs.</w:t>
      </w:r>
    </w:p>
    <w:p w:rsidR="008165FD" w:rsidRPr="00751C9A" w:rsidRDefault="00853677" w:rsidP="006421AA">
      <w:pPr>
        <w:pStyle w:val="Default"/>
        <w:spacing w:after="106"/>
        <w:rPr>
          <w:rFonts w:ascii="Arial" w:hAnsi="Arial" w:cs="Arial"/>
          <w:u w:val="single"/>
        </w:rPr>
      </w:pPr>
      <w:r w:rsidRPr="00751C9A">
        <w:rPr>
          <w:rFonts w:ascii="Arial" w:hAnsi="Arial" w:cs="Arial"/>
          <w:u w:val="single"/>
        </w:rPr>
        <w:t>London–Westbury–Exeter–(Paignton)</w:t>
      </w:r>
      <w:r w:rsidR="007C26CE">
        <w:rPr>
          <w:rFonts w:ascii="Arial" w:hAnsi="Arial" w:cs="Arial"/>
          <w:u w:val="single"/>
        </w:rPr>
        <w:t>–</w:t>
      </w:r>
      <w:r w:rsidRPr="00751C9A">
        <w:rPr>
          <w:rFonts w:ascii="Arial" w:hAnsi="Arial" w:cs="Arial"/>
          <w:u w:val="single"/>
        </w:rPr>
        <w:t>Plymouth</w:t>
      </w:r>
      <w:r w:rsidR="00CA6B98">
        <w:rPr>
          <w:rFonts w:ascii="Arial" w:hAnsi="Arial" w:cs="Arial"/>
          <w:u w:val="single"/>
        </w:rPr>
        <w:t>–</w:t>
      </w:r>
      <w:r w:rsidR="007C26CE">
        <w:rPr>
          <w:rFonts w:ascii="Arial" w:hAnsi="Arial" w:cs="Arial"/>
          <w:u w:val="single"/>
        </w:rPr>
        <w:t>Penzance</w:t>
      </w:r>
      <w:r w:rsidRPr="00751C9A">
        <w:rPr>
          <w:rFonts w:ascii="Arial" w:hAnsi="Arial" w:cs="Arial"/>
          <w:u w:val="single"/>
        </w:rPr>
        <w:t xml:space="preserve"> </w:t>
      </w:r>
      <w:r w:rsidR="008165FD" w:rsidRPr="00751C9A">
        <w:rPr>
          <w:rFonts w:ascii="Arial" w:hAnsi="Arial" w:cs="Arial"/>
          <w:u w:val="single"/>
        </w:rPr>
        <w:t xml:space="preserve"> </w:t>
      </w:r>
    </w:p>
    <w:p w:rsidR="00853677" w:rsidRPr="00751C9A" w:rsidRDefault="00853677" w:rsidP="00853677">
      <w:pPr>
        <w:rPr>
          <w:rFonts w:ascii="Arial" w:eastAsia="Calibri" w:hAnsi="Arial" w:cs="Arial"/>
          <w:szCs w:val="24"/>
        </w:rPr>
      </w:pPr>
    </w:p>
    <w:p w:rsidR="00F15364" w:rsidRDefault="00F15364" w:rsidP="00F15364">
      <w:pPr>
        <w:rPr>
          <w:rFonts w:ascii="Arial" w:eastAsia="Calibri" w:hAnsi="Arial" w:cs="Arial"/>
          <w:szCs w:val="24"/>
        </w:rPr>
      </w:pPr>
      <w:r>
        <w:rPr>
          <w:rFonts w:ascii="Arial" w:eastAsia="Calibri" w:hAnsi="Arial" w:cs="Arial"/>
          <w:szCs w:val="24"/>
        </w:rPr>
        <w:t>TWSW believes that in order to reduce the productivity gap between the Far South West (FSW) and the rest of the region (as well as the UK as a whole), it is essential to develop a more frequent and faster service along the currently non-electrified Berks and Hants (B&amp;H) line to Exeter, Torbay, Plymouth and Penzance.</w:t>
      </w:r>
    </w:p>
    <w:p w:rsidR="00F15364" w:rsidRDefault="00F15364" w:rsidP="00F15364">
      <w:pPr>
        <w:rPr>
          <w:rFonts w:ascii="Arial" w:eastAsia="Calibri" w:hAnsi="Arial" w:cs="Arial"/>
          <w:szCs w:val="24"/>
        </w:rPr>
      </w:pPr>
    </w:p>
    <w:p w:rsidR="00F15364" w:rsidRDefault="00F15364" w:rsidP="00F15364">
      <w:pPr>
        <w:rPr>
          <w:rFonts w:ascii="Arial" w:eastAsia="Calibri" w:hAnsi="Arial" w:cs="Arial"/>
          <w:szCs w:val="24"/>
        </w:rPr>
      </w:pPr>
      <w:r>
        <w:rPr>
          <w:rFonts w:ascii="Arial" w:eastAsia="Calibri" w:hAnsi="Arial" w:cs="Arial"/>
          <w:szCs w:val="24"/>
        </w:rPr>
        <w:t>The importance of improving rail links as a means of developing the FSW economy is addressed in our introduction.</w:t>
      </w:r>
    </w:p>
    <w:p w:rsidR="00F15364" w:rsidRDefault="00F15364" w:rsidP="00F15364">
      <w:pPr>
        <w:rPr>
          <w:rFonts w:ascii="Arial" w:eastAsia="Calibri" w:hAnsi="Arial" w:cs="Arial"/>
          <w:szCs w:val="24"/>
        </w:rPr>
      </w:pPr>
    </w:p>
    <w:p w:rsidR="00F15364" w:rsidRPr="00BB01DC" w:rsidRDefault="00F15364" w:rsidP="00F15364">
      <w:pPr>
        <w:rPr>
          <w:rFonts w:ascii="Arial" w:eastAsia="Calibri" w:hAnsi="Arial" w:cs="Arial"/>
          <w:szCs w:val="24"/>
        </w:rPr>
      </w:pPr>
      <w:r>
        <w:rPr>
          <w:rFonts w:ascii="Arial" w:eastAsia="Calibri" w:hAnsi="Arial" w:cs="Arial"/>
          <w:szCs w:val="24"/>
        </w:rPr>
        <w:t>Stakeholders from the Pewsey /</w:t>
      </w:r>
      <w:r w:rsidRPr="00BB01DC">
        <w:rPr>
          <w:rFonts w:ascii="Arial" w:eastAsia="Calibri" w:hAnsi="Arial" w:cs="Arial"/>
          <w:szCs w:val="24"/>
        </w:rPr>
        <w:t xml:space="preserve"> Westbury</w:t>
      </w:r>
      <w:r>
        <w:rPr>
          <w:rFonts w:ascii="Arial" w:eastAsia="Calibri" w:hAnsi="Arial" w:cs="Arial"/>
          <w:szCs w:val="24"/>
        </w:rPr>
        <w:t xml:space="preserve"> area</w:t>
      </w:r>
      <w:r w:rsidRPr="00BB01DC">
        <w:rPr>
          <w:rFonts w:ascii="Arial" w:eastAsia="Calibri" w:hAnsi="Arial" w:cs="Arial"/>
          <w:szCs w:val="24"/>
        </w:rPr>
        <w:t xml:space="preserve"> are</w:t>
      </w:r>
      <w:r>
        <w:rPr>
          <w:rFonts w:ascii="Arial" w:eastAsia="Calibri" w:hAnsi="Arial" w:cs="Arial"/>
          <w:szCs w:val="24"/>
        </w:rPr>
        <w:t xml:space="preserve"> also</w:t>
      </w:r>
      <w:r w:rsidRPr="00BB01DC">
        <w:rPr>
          <w:rFonts w:ascii="Arial" w:eastAsia="Calibri" w:hAnsi="Arial" w:cs="Arial"/>
          <w:szCs w:val="24"/>
        </w:rPr>
        <w:t xml:space="preserve"> making a stro</w:t>
      </w:r>
      <w:r>
        <w:rPr>
          <w:rFonts w:ascii="Arial" w:eastAsia="Calibri" w:hAnsi="Arial" w:cs="Arial"/>
          <w:szCs w:val="24"/>
        </w:rPr>
        <w:t xml:space="preserve">ng case for the development of </w:t>
      </w:r>
      <w:r w:rsidRPr="00BB01DC">
        <w:rPr>
          <w:rFonts w:ascii="Arial" w:eastAsia="Calibri" w:hAnsi="Arial" w:cs="Arial"/>
          <w:szCs w:val="24"/>
        </w:rPr>
        <w:t xml:space="preserve">their </w:t>
      </w:r>
      <w:r>
        <w:rPr>
          <w:rFonts w:ascii="Arial" w:eastAsia="Calibri" w:hAnsi="Arial" w:cs="Arial"/>
          <w:szCs w:val="24"/>
        </w:rPr>
        <w:t xml:space="preserve">services, </w:t>
      </w:r>
      <w:r w:rsidRPr="00BB01DC">
        <w:rPr>
          <w:rFonts w:ascii="Arial" w:eastAsia="Calibri" w:hAnsi="Arial" w:cs="Arial"/>
          <w:szCs w:val="24"/>
        </w:rPr>
        <w:t>point</w:t>
      </w:r>
      <w:r>
        <w:rPr>
          <w:rFonts w:ascii="Arial" w:eastAsia="Calibri" w:hAnsi="Arial" w:cs="Arial"/>
          <w:szCs w:val="24"/>
        </w:rPr>
        <w:t>ing</w:t>
      </w:r>
      <w:r w:rsidRPr="00BB01DC">
        <w:rPr>
          <w:rFonts w:ascii="Arial" w:eastAsia="Calibri" w:hAnsi="Arial" w:cs="Arial"/>
          <w:szCs w:val="24"/>
        </w:rPr>
        <w:t xml:space="preserve"> to the substantial passenger growth to Newbury (Vodafone)</w:t>
      </w:r>
      <w:r>
        <w:rPr>
          <w:rFonts w:ascii="Arial" w:eastAsia="Calibri" w:hAnsi="Arial" w:cs="Arial"/>
          <w:szCs w:val="24"/>
        </w:rPr>
        <w:t xml:space="preserve">, </w:t>
      </w:r>
      <w:r w:rsidRPr="00BB01DC">
        <w:rPr>
          <w:rFonts w:ascii="Arial" w:eastAsia="Calibri" w:hAnsi="Arial" w:cs="Arial"/>
          <w:szCs w:val="24"/>
        </w:rPr>
        <w:t>Reading (IT</w:t>
      </w:r>
      <w:r>
        <w:rPr>
          <w:rFonts w:ascii="Arial" w:eastAsia="Calibri" w:hAnsi="Arial" w:cs="Arial"/>
          <w:szCs w:val="24"/>
        </w:rPr>
        <w:t xml:space="preserve"> employers</w:t>
      </w:r>
      <w:r w:rsidRPr="00BB01DC">
        <w:rPr>
          <w:rFonts w:ascii="Arial" w:eastAsia="Calibri" w:hAnsi="Arial" w:cs="Arial"/>
          <w:szCs w:val="24"/>
        </w:rPr>
        <w:t xml:space="preserve"> </w:t>
      </w:r>
      <w:r>
        <w:rPr>
          <w:rFonts w:ascii="Arial" w:eastAsia="Calibri" w:hAnsi="Arial" w:cs="Arial"/>
          <w:szCs w:val="24"/>
        </w:rPr>
        <w:t>more generally) and London.  Demand is also likely to be</w:t>
      </w:r>
      <w:r w:rsidRPr="00BB01DC">
        <w:rPr>
          <w:rFonts w:ascii="Arial" w:eastAsia="Calibri" w:hAnsi="Arial" w:cs="Arial"/>
          <w:szCs w:val="24"/>
        </w:rPr>
        <w:t xml:space="preserve"> heightened by the expansion of housing i</w:t>
      </w:r>
      <w:r>
        <w:rPr>
          <w:rFonts w:ascii="Arial" w:eastAsia="Calibri" w:hAnsi="Arial" w:cs="Arial"/>
          <w:szCs w:val="24"/>
        </w:rPr>
        <w:t>n mid-Wiltshire</w:t>
      </w:r>
      <w:r w:rsidRPr="00BB01DC">
        <w:rPr>
          <w:rFonts w:ascii="Arial" w:eastAsia="Calibri" w:hAnsi="Arial" w:cs="Arial"/>
          <w:szCs w:val="24"/>
        </w:rPr>
        <w:t xml:space="preserve"> and the growth in Army numbers no</w:t>
      </w:r>
      <w:r>
        <w:rPr>
          <w:rFonts w:ascii="Arial" w:eastAsia="Calibri" w:hAnsi="Arial" w:cs="Arial"/>
          <w:szCs w:val="24"/>
        </w:rPr>
        <w:t>w housed in the garrisons on Salisbury</w:t>
      </w:r>
      <w:r w:rsidRPr="00BB01DC">
        <w:rPr>
          <w:rFonts w:ascii="Arial" w:eastAsia="Calibri" w:hAnsi="Arial" w:cs="Arial"/>
          <w:szCs w:val="24"/>
        </w:rPr>
        <w:t xml:space="preserve"> </w:t>
      </w:r>
      <w:r>
        <w:rPr>
          <w:rFonts w:ascii="Arial" w:eastAsia="Calibri" w:hAnsi="Arial" w:cs="Arial"/>
          <w:szCs w:val="24"/>
        </w:rPr>
        <w:t>Plain</w:t>
      </w:r>
      <w:r w:rsidR="009802C9">
        <w:rPr>
          <w:rFonts w:ascii="Arial" w:eastAsia="Calibri" w:hAnsi="Arial" w:cs="Arial"/>
          <w:szCs w:val="24"/>
        </w:rPr>
        <w:t>,</w:t>
      </w:r>
      <w:r>
        <w:rPr>
          <w:rFonts w:ascii="Arial" w:eastAsia="Calibri" w:hAnsi="Arial" w:cs="Arial"/>
          <w:szCs w:val="24"/>
        </w:rPr>
        <w:t xml:space="preserve"> which are served by intermediate </w:t>
      </w:r>
      <w:r w:rsidRPr="00BB01DC">
        <w:rPr>
          <w:rFonts w:ascii="Arial" w:eastAsia="Calibri" w:hAnsi="Arial" w:cs="Arial"/>
          <w:szCs w:val="24"/>
        </w:rPr>
        <w:t>stations</w:t>
      </w:r>
      <w:r>
        <w:rPr>
          <w:rFonts w:ascii="Arial" w:eastAsia="Calibri" w:hAnsi="Arial" w:cs="Arial"/>
          <w:szCs w:val="24"/>
        </w:rPr>
        <w:t xml:space="preserve"> on the B&amp;H line</w:t>
      </w:r>
      <w:r w:rsidRPr="00BB01DC">
        <w:rPr>
          <w:rFonts w:ascii="Arial" w:eastAsia="Calibri" w:hAnsi="Arial" w:cs="Arial"/>
          <w:szCs w:val="24"/>
        </w:rPr>
        <w:t xml:space="preserve">.  </w:t>
      </w:r>
      <w:r>
        <w:rPr>
          <w:rFonts w:ascii="Arial" w:eastAsia="Calibri" w:hAnsi="Arial" w:cs="Arial"/>
          <w:szCs w:val="24"/>
        </w:rPr>
        <w:t xml:space="preserve">At Bedwyn, </w:t>
      </w:r>
      <w:r w:rsidRPr="00BB01DC">
        <w:rPr>
          <w:rFonts w:ascii="Arial" w:eastAsia="Calibri" w:hAnsi="Arial" w:cs="Arial"/>
          <w:szCs w:val="24"/>
        </w:rPr>
        <w:t xml:space="preserve">the focus is on encouraging investigation of the case for extending </w:t>
      </w:r>
      <w:r>
        <w:rPr>
          <w:rFonts w:ascii="Arial" w:eastAsia="Calibri" w:hAnsi="Arial" w:cs="Arial"/>
          <w:szCs w:val="24"/>
        </w:rPr>
        <w:t xml:space="preserve">electrification from Newbury.  </w:t>
      </w:r>
    </w:p>
    <w:p w:rsidR="003B5344" w:rsidRPr="00751C9A" w:rsidRDefault="003B5344" w:rsidP="00853677">
      <w:pPr>
        <w:rPr>
          <w:rFonts w:ascii="Arial" w:eastAsia="Calibri" w:hAnsi="Arial" w:cs="Arial"/>
          <w:szCs w:val="24"/>
        </w:rPr>
      </w:pPr>
    </w:p>
    <w:p w:rsidR="00D62ADF" w:rsidRPr="00751C9A" w:rsidRDefault="00D62ADF" w:rsidP="00D62ADF">
      <w:pPr>
        <w:pStyle w:val="NoSpacing"/>
        <w:rPr>
          <w:rFonts w:ascii="Arial" w:eastAsia="Calibri" w:hAnsi="Arial" w:cs="Arial"/>
          <w:sz w:val="24"/>
          <w:szCs w:val="24"/>
        </w:rPr>
      </w:pPr>
      <w:r w:rsidRPr="00751C9A">
        <w:rPr>
          <w:rFonts w:ascii="Arial" w:eastAsia="Calibri" w:hAnsi="Arial" w:cs="Arial"/>
          <w:sz w:val="24"/>
          <w:szCs w:val="24"/>
        </w:rPr>
        <w:t xml:space="preserve">TWSW would therefore request that consideration is given to </w:t>
      </w:r>
      <w:r w:rsidR="00853677" w:rsidRPr="00751C9A">
        <w:rPr>
          <w:rFonts w:ascii="Arial" w:eastAsia="Calibri" w:hAnsi="Arial" w:cs="Arial"/>
          <w:sz w:val="24"/>
          <w:szCs w:val="24"/>
        </w:rPr>
        <w:t>3 trains per hour (tph)</w:t>
      </w:r>
      <w:r w:rsidRPr="00751C9A">
        <w:rPr>
          <w:rFonts w:ascii="Arial" w:eastAsia="Calibri" w:hAnsi="Arial" w:cs="Arial"/>
          <w:sz w:val="24"/>
          <w:szCs w:val="24"/>
        </w:rPr>
        <w:t xml:space="preserve"> London to Exeter, with the following</w:t>
      </w:r>
      <w:r w:rsidR="004309B1">
        <w:rPr>
          <w:rFonts w:ascii="Arial" w:eastAsia="Calibri" w:hAnsi="Arial" w:cs="Arial"/>
          <w:sz w:val="24"/>
          <w:szCs w:val="24"/>
        </w:rPr>
        <w:t xml:space="preserve"> indicative</w:t>
      </w:r>
      <w:r w:rsidRPr="00751C9A">
        <w:rPr>
          <w:rFonts w:ascii="Arial" w:eastAsia="Calibri" w:hAnsi="Arial" w:cs="Arial"/>
          <w:sz w:val="24"/>
          <w:szCs w:val="24"/>
        </w:rPr>
        <w:t xml:space="preserve"> service pattern:</w:t>
      </w:r>
    </w:p>
    <w:p w:rsidR="00D62ADF" w:rsidRPr="00751C9A" w:rsidRDefault="00D62ADF" w:rsidP="00D62ADF">
      <w:pPr>
        <w:pStyle w:val="NoSpacing"/>
        <w:rPr>
          <w:rFonts w:ascii="Arial" w:eastAsia="Calibri" w:hAnsi="Arial" w:cs="Arial"/>
          <w:sz w:val="24"/>
          <w:szCs w:val="24"/>
        </w:rPr>
      </w:pPr>
    </w:p>
    <w:p w:rsidR="00F15364" w:rsidRPr="00F15364" w:rsidRDefault="00D62ADF" w:rsidP="00F15364">
      <w:pPr>
        <w:pStyle w:val="NoSpacing"/>
        <w:numPr>
          <w:ilvl w:val="0"/>
          <w:numId w:val="11"/>
        </w:numPr>
        <w:rPr>
          <w:rFonts w:ascii="Arial" w:eastAsia="Calibri" w:hAnsi="Arial" w:cs="Arial"/>
          <w:sz w:val="24"/>
          <w:szCs w:val="24"/>
        </w:rPr>
      </w:pPr>
      <w:r w:rsidRPr="00751C9A">
        <w:rPr>
          <w:rFonts w:ascii="Arial" w:eastAsia="Calibri" w:hAnsi="Arial" w:cs="Arial"/>
          <w:sz w:val="24"/>
          <w:szCs w:val="24"/>
        </w:rPr>
        <w:t>1tph</w:t>
      </w:r>
      <w:r w:rsidR="00191FFF">
        <w:rPr>
          <w:rFonts w:ascii="Arial" w:eastAsia="Calibri" w:hAnsi="Arial" w:cs="Arial"/>
          <w:sz w:val="24"/>
          <w:szCs w:val="24"/>
        </w:rPr>
        <w:t xml:space="preserve"> with stops at the principal stations on the</w:t>
      </w:r>
      <w:r w:rsidR="00F24CFD" w:rsidRPr="00751C9A">
        <w:rPr>
          <w:rFonts w:ascii="Arial" w:eastAsia="Calibri" w:hAnsi="Arial" w:cs="Arial"/>
          <w:sz w:val="24"/>
          <w:szCs w:val="24"/>
        </w:rPr>
        <w:t xml:space="preserve"> </w:t>
      </w:r>
      <w:r w:rsidR="00B86292">
        <w:rPr>
          <w:rFonts w:ascii="Arial" w:eastAsia="Calibri" w:hAnsi="Arial" w:cs="Arial"/>
          <w:sz w:val="24"/>
          <w:szCs w:val="24"/>
        </w:rPr>
        <w:t>Berks &amp;</w:t>
      </w:r>
      <w:r w:rsidR="00191FFF">
        <w:rPr>
          <w:rFonts w:ascii="Arial" w:eastAsia="Calibri" w:hAnsi="Arial" w:cs="Arial"/>
          <w:sz w:val="24"/>
          <w:szCs w:val="24"/>
        </w:rPr>
        <w:t xml:space="preserve"> Hants</w:t>
      </w:r>
      <w:r w:rsidR="00F15364">
        <w:rPr>
          <w:rFonts w:ascii="Arial" w:eastAsia="Calibri" w:hAnsi="Arial" w:cs="Arial"/>
          <w:sz w:val="24"/>
          <w:szCs w:val="24"/>
        </w:rPr>
        <w:t xml:space="preserve"> line, with at least 6 trains</w:t>
      </w:r>
      <w:r w:rsidR="00805F46">
        <w:rPr>
          <w:rFonts w:ascii="Arial" w:eastAsia="Calibri" w:hAnsi="Arial" w:cs="Arial"/>
          <w:sz w:val="24"/>
          <w:szCs w:val="24"/>
        </w:rPr>
        <w:t xml:space="preserve"> per day</w:t>
      </w:r>
      <w:r w:rsidR="00F15364">
        <w:rPr>
          <w:rFonts w:ascii="Arial" w:eastAsia="Calibri" w:hAnsi="Arial" w:cs="Arial"/>
          <w:sz w:val="24"/>
          <w:szCs w:val="24"/>
        </w:rPr>
        <w:t xml:space="preserve"> </w:t>
      </w:r>
      <w:r w:rsidR="00F15364" w:rsidRPr="00F15364">
        <w:rPr>
          <w:rFonts w:ascii="Arial" w:eastAsia="Calibri" w:hAnsi="Arial" w:cs="Arial"/>
          <w:sz w:val="24"/>
          <w:szCs w:val="24"/>
        </w:rPr>
        <w:t>extended to Torquay and Paignton.</w:t>
      </w:r>
      <w:r w:rsidR="00FC3E2B">
        <w:rPr>
          <w:rFonts w:ascii="Arial" w:eastAsia="Calibri" w:hAnsi="Arial" w:cs="Arial"/>
          <w:sz w:val="24"/>
          <w:szCs w:val="24"/>
        </w:rPr>
        <w:t xml:space="preserve">  </w:t>
      </w:r>
    </w:p>
    <w:p w:rsidR="00D62ADF" w:rsidRPr="00751C9A" w:rsidRDefault="00853677" w:rsidP="00D62ADF">
      <w:pPr>
        <w:pStyle w:val="NoSpacing"/>
        <w:numPr>
          <w:ilvl w:val="0"/>
          <w:numId w:val="11"/>
        </w:numPr>
        <w:rPr>
          <w:rFonts w:ascii="Arial" w:eastAsia="Calibri" w:hAnsi="Arial" w:cs="Arial"/>
          <w:sz w:val="24"/>
          <w:szCs w:val="24"/>
        </w:rPr>
      </w:pPr>
      <w:r w:rsidRPr="00751C9A">
        <w:rPr>
          <w:rFonts w:ascii="Arial" w:eastAsia="Calibri" w:hAnsi="Arial" w:cs="Arial"/>
          <w:sz w:val="24"/>
          <w:szCs w:val="24"/>
        </w:rPr>
        <w:t>2tph</w:t>
      </w:r>
      <w:r w:rsidR="00D62ADF" w:rsidRPr="00751C9A">
        <w:rPr>
          <w:rFonts w:ascii="Arial" w:eastAsia="Calibri" w:hAnsi="Arial" w:cs="Arial"/>
          <w:sz w:val="24"/>
          <w:szCs w:val="24"/>
        </w:rPr>
        <w:t xml:space="preserve"> limited stop</w:t>
      </w:r>
      <w:r w:rsidR="00805F46">
        <w:rPr>
          <w:rFonts w:ascii="Arial" w:eastAsia="Calibri" w:hAnsi="Arial" w:cs="Arial"/>
          <w:sz w:val="24"/>
          <w:szCs w:val="24"/>
        </w:rPr>
        <w:t xml:space="preserve"> after Reading</w:t>
      </w:r>
      <w:r w:rsidR="00F15364">
        <w:rPr>
          <w:rFonts w:ascii="Arial" w:eastAsia="Calibri" w:hAnsi="Arial" w:cs="Arial"/>
          <w:sz w:val="24"/>
          <w:szCs w:val="24"/>
        </w:rPr>
        <w:t>,</w:t>
      </w:r>
      <w:r w:rsidRPr="00751C9A">
        <w:rPr>
          <w:rFonts w:ascii="Arial" w:eastAsia="Calibri" w:hAnsi="Arial" w:cs="Arial"/>
          <w:sz w:val="24"/>
          <w:szCs w:val="24"/>
        </w:rPr>
        <w:t xml:space="preserve"> </w:t>
      </w:r>
      <w:r w:rsidR="00191FFF">
        <w:rPr>
          <w:rFonts w:ascii="Arial" w:eastAsia="Calibri" w:hAnsi="Arial" w:cs="Arial"/>
          <w:sz w:val="24"/>
          <w:szCs w:val="24"/>
        </w:rPr>
        <w:t xml:space="preserve">thereby enabling </w:t>
      </w:r>
      <w:r w:rsidR="00D62ADF" w:rsidRPr="00751C9A">
        <w:rPr>
          <w:rFonts w:ascii="Arial" w:eastAsia="Calibri" w:hAnsi="Arial" w:cs="Arial"/>
          <w:sz w:val="24"/>
          <w:szCs w:val="24"/>
        </w:rPr>
        <w:t>Exeter</w:t>
      </w:r>
      <w:r w:rsidR="00191FFF">
        <w:rPr>
          <w:rFonts w:ascii="Arial" w:eastAsia="Calibri" w:hAnsi="Arial" w:cs="Arial"/>
          <w:sz w:val="24"/>
          <w:szCs w:val="24"/>
        </w:rPr>
        <w:t xml:space="preserve"> to be reached</w:t>
      </w:r>
      <w:r w:rsidR="00D62ADF" w:rsidRPr="00751C9A">
        <w:rPr>
          <w:rFonts w:ascii="Arial" w:eastAsia="Calibri" w:hAnsi="Arial" w:cs="Arial"/>
          <w:sz w:val="24"/>
          <w:szCs w:val="24"/>
        </w:rPr>
        <w:t xml:space="preserve"> in 105 minutes.</w:t>
      </w:r>
      <w:r w:rsidR="00191FFF">
        <w:rPr>
          <w:rFonts w:ascii="Arial" w:eastAsia="Calibri" w:hAnsi="Arial" w:cs="Arial"/>
          <w:sz w:val="24"/>
          <w:szCs w:val="24"/>
        </w:rPr>
        <w:t xml:space="preserve">  If only one stop were possible between Reading and Taunton, TWSW believes that Westbury – which is an interchange point for a number of north-south services – would be the strongest candidate.</w:t>
      </w:r>
    </w:p>
    <w:p w:rsidR="003B5344" w:rsidRPr="00751C9A" w:rsidRDefault="00F24CFD" w:rsidP="00264CD7">
      <w:pPr>
        <w:pStyle w:val="NoSpacing"/>
        <w:numPr>
          <w:ilvl w:val="0"/>
          <w:numId w:val="11"/>
        </w:numPr>
        <w:rPr>
          <w:rFonts w:ascii="Arial" w:eastAsia="Calibri" w:hAnsi="Arial" w:cs="Arial"/>
          <w:sz w:val="24"/>
          <w:szCs w:val="24"/>
        </w:rPr>
      </w:pPr>
      <w:r w:rsidRPr="00751C9A">
        <w:rPr>
          <w:rFonts w:ascii="Arial" w:eastAsia="Calibri" w:hAnsi="Arial" w:cs="Arial"/>
          <w:sz w:val="24"/>
          <w:szCs w:val="24"/>
        </w:rPr>
        <w:t>The 2</w:t>
      </w:r>
      <w:r w:rsidR="00805F46">
        <w:rPr>
          <w:rFonts w:ascii="Arial" w:eastAsia="Calibri" w:hAnsi="Arial" w:cs="Arial"/>
          <w:sz w:val="24"/>
          <w:szCs w:val="24"/>
        </w:rPr>
        <w:t>tph</w:t>
      </w:r>
      <w:r w:rsidR="00853677" w:rsidRPr="00751C9A">
        <w:rPr>
          <w:rFonts w:ascii="Arial" w:eastAsia="Calibri" w:hAnsi="Arial" w:cs="Arial"/>
          <w:sz w:val="24"/>
          <w:szCs w:val="24"/>
        </w:rPr>
        <w:t xml:space="preserve"> </w:t>
      </w:r>
      <w:r w:rsidRPr="00751C9A">
        <w:rPr>
          <w:rFonts w:ascii="Arial" w:eastAsia="Calibri" w:hAnsi="Arial" w:cs="Arial"/>
          <w:sz w:val="24"/>
          <w:szCs w:val="24"/>
        </w:rPr>
        <w:t>limited stop</w:t>
      </w:r>
      <w:r w:rsidR="00805F46">
        <w:rPr>
          <w:rFonts w:ascii="Arial" w:eastAsia="Calibri" w:hAnsi="Arial" w:cs="Arial"/>
          <w:sz w:val="24"/>
          <w:szCs w:val="24"/>
        </w:rPr>
        <w:t xml:space="preserve"> </w:t>
      </w:r>
      <w:r w:rsidR="00853677" w:rsidRPr="00751C9A">
        <w:rPr>
          <w:rFonts w:ascii="Arial" w:eastAsia="Calibri" w:hAnsi="Arial" w:cs="Arial"/>
          <w:sz w:val="24"/>
          <w:szCs w:val="24"/>
        </w:rPr>
        <w:t xml:space="preserve">trains </w:t>
      </w:r>
      <w:r w:rsidR="001C6A81">
        <w:rPr>
          <w:rFonts w:ascii="Arial" w:eastAsia="Calibri" w:hAnsi="Arial" w:cs="Arial"/>
          <w:sz w:val="24"/>
          <w:szCs w:val="24"/>
        </w:rPr>
        <w:t>to</w:t>
      </w:r>
      <w:r w:rsidR="00B3288C" w:rsidRPr="00751C9A">
        <w:rPr>
          <w:rFonts w:ascii="Arial" w:eastAsia="Calibri" w:hAnsi="Arial" w:cs="Arial"/>
          <w:sz w:val="24"/>
          <w:szCs w:val="24"/>
        </w:rPr>
        <w:t xml:space="preserve"> proceed to Plymouth, 1</w:t>
      </w:r>
      <w:r w:rsidR="00853677" w:rsidRPr="00751C9A">
        <w:rPr>
          <w:rFonts w:ascii="Arial" w:eastAsia="Calibri" w:hAnsi="Arial" w:cs="Arial"/>
          <w:sz w:val="24"/>
          <w:szCs w:val="24"/>
        </w:rPr>
        <w:t xml:space="preserve"> of which should </w:t>
      </w:r>
      <w:r w:rsidR="001C6A81">
        <w:rPr>
          <w:rFonts w:ascii="Arial" w:eastAsia="Calibri" w:hAnsi="Arial" w:cs="Arial"/>
          <w:sz w:val="24"/>
          <w:szCs w:val="24"/>
        </w:rPr>
        <w:t>have a journey time of</w:t>
      </w:r>
      <w:r w:rsidR="00853677" w:rsidRPr="00751C9A">
        <w:rPr>
          <w:rFonts w:ascii="Arial" w:eastAsia="Calibri" w:hAnsi="Arial" w:cs="Arial"/>
          <w:sz w:val="24"/>
          <w:szCs w:val="24"/>
        </w:rPr>
        <w:t xml:space="preserve"> 150 minutes</w:t>
      </w:r>
      <w:r w:rsidR="004F437C" w:rsidRPr="00751C9A">
        <w:rPr>
          <w:rFonts w:ascii="Arial" w:eastAsia="Calibri" w:hAnsi="Arial" w:cs="Arial"/>
          <w:sz w:val="24"/>
          <w:szCs w:val="24"/>
        </w:rPr>
        <w:t xml:space="preserve"> from London</w:t>
      </w:r>
      <w:r w:rsidR="00B3288C" w:rsidRPr="00751C9A">
        <w:rPr>
          <w:rFonts w:ascii="Arial" w:eastAsia="Calibri" w:hAnsi="Arial" w:cs="Arial"/>
          <w:sz w:val="24"/>
          <w:szCs w:val="24"/>
        </w:rPr>
        <w:t xml:space="preserve"> (either limited or non-stop</w:t>
      </w:r>
      <w:r w:rsidR="004F437C" w:rsidRPr="00751C9A">
        <w:rPr>
          <w:rFonts w:ascii="Arial" w:eastAsia="Calibri" w:hAnsi="Arial" w:cs="Arial"/>
          <w:sz w:val="24"/>
          <w:szCs w:val="24"/>
        </w:rPr>
        <w:t xml:space="preserve"> Exeter to Plymouth</w:t>
      </w:r>
      <w:r w:rsidR="00B3288C" w:rsidRPr="00751C9A">
        <w:rPr>
          <w:rFonts w:ascii="Arial" w:eastAsia="Calibri" w:hAnsi="Arial" w:cs="Arial"/>
          <w:sz w:val="24"/>
          <w:szCs w:val="24"/>
        </w:rPr>
        <w:t>)</w:t>
      </w:r>
      <w:r w:rsidR="00D62ADF" w:rsidRPr="00751C9A">
        <w:rPr>
          <w:rFonts w:ascii="Arial" w:eastAsia="Calibri" w:hAnsi="Arial" w:cs="Arial"/>
          <w:sz w:val="24"/>
          <w:szCs w:val="24"/>
        </w:rPr>
        <w:t>.</w:t>
      </w:r>
    </w:p>
    <w:p w:rsidR="00853677" w:rsidRPr="00751C9A" w:rsidRDefault="00B3288C" w:rsidP="00264CD7">
      <w:pPr>
        <w:pStyle w:val="NoSpacing"/>
        <w:numPr>
          <w:ilvl w:val="0"/>
          <w:numId w:val="11"/>
        </w:numPr>
        <w:rPr>
          <w:rFonts w:ascii="Arial" w:eastAsia="Calibri" w:hAnsi="Arial" w:cs="Arial"/>
          <w:sz w:val="24"/>
          <w:szCs w:val="24"/>
        </w:rPr>
      </w:pPr>
      <w:r w:rsidRPr="00751C9A">
        <w:rPr>
          <w:rFonts w:ascii="Arial" w:eastAsia="Calibri" w:hAnsi="Arial" w:cs="Arial"/>
          <w:sz w:val="24"/>
          <w:szCs w:val="24"/>
        </w:rPr>
        <w:t>The</w:t>
      </w:r>
      <w:r w:rsidR="00A17274" w:rsidRPr="00751C9A">
        <w:rPr>
          <w:rFonts w:ascii="Arial" w:eastAsia="Calibri" w:hAnsi="Arial" w:cs="Arial"/>
          <w:sz w:val="24"/>
          <w:szCs w:val="24"/>
        </w:rPr>
        <w:t xml:space="preserve"> 150 minute Plymouth train </w:t>
      </w:r>
      <w:r w:rsidR="001C6A81">
        <w:rPr>
          <w:rFonts w:ascii="Arial" w:eastAsia="Calibri" w:hAnsi="Arial" w:cs="Arial"/>
          <w:sz w:val="24"/>
          <w:szCs w:val="24"/>
        </w:rPr>
        <w:t>to</w:t>
      </w:r>
      <w:r w:rsidR="00A17274" w:rsidRPr="00751C9A">
        <w:rPr>
          <w:rFonts w:ascii="Arial" w:eastAsia="Calibri" w:hAnsi="Arial" w:cs="Arial"/>
          <w:sz w:val="24"/>
          <w:szCs w:val="24"/>
        </w:rPr>
        <w:t xml:space="preserve"> then </w:t>
      </w:r>
      <w:r w:rsidR="00853677" w:rsidRPr="00751C9A">
        <w:rPr>
          <w:rFonts w:ascii="Arial" w:eastAsia="Calibri" w:hAnsi="Arial" w:cs="Arial"/>
          <w:sz w:val="24"/>
          <w:szCs w:val="24"/>
        </w:rPr>
        <w:t>proceed to Penzance</w:t>
      </w:r>
      <w:r w:rsidR="00AE0060">
        <w:rPr>
          <w:rFonts w:ascii="Arial" w:eastAsia="Calibri" w:hAnsi="Arial" w:cs="Arial"/>
          <w:sz w:val="24"/>
          <w:szCs w:val="24"/>
        </w:rPr>
        <w:t>,</w:t>
      </w:r>
      <w:r w:rsidR="00853677" w:rsidRPr="00751C9A">
        <w:rPr>
          <w:rFonts w:ascii="Arial" w:eastAsia="Calibri" w:hAnsi="Arial" w:cs="Arial"/>
          <w:sz w:val="24"/>
          <w:szCs w:val="24"/>
        </w:rPr>
        <w:t xml:space="preserve"> </w:t>
      </w:r>
      <w:r w:rsidR="00F24CFD" w:rsidRPr="00751C9A">
        <w:rPr>
          <w:rFonts w:ascii="Arial" w:eastAsia="Calibri" w:hAnsi="Arial" w:cs="Arial"/>
          <w:sz w:val="24"/>
          <w:szCs w:val="24"/>
        </w:rPr>
        <w:t xml:space="preserve">with </w:t>
      </w:r>
      <w:r w:rsidR="00853677" w:rsidRPr="00751C9A">
        <w:rPr>
          <w:rFonts w:ascii="Arial" w:eastAsia="Calibri" w:hAnsi="Arial" w:cs="Arial"/>
          <w:sz w:val="24"/>
          <w:szCs w:val="24"/>
        </w:rPr>
        <w:t xml:space="preserve">at least </w:t>
      </w:r>
      <w:r w:rsidR="00F24CFD" w:rsidRPr="00751C9A">
        <w:rPr>
          <w:rFonts w:ascii="Arial" w:eastAsia="Calibri" w:hAnsi="Arial" w:cs="Arial"/>
          <w:sz w:val="24"/>
          <w:szCs w:val="24"/>
        </w:rPr>
        <w:t>the same journey time as</w:t>
      </w:r>
      <w:r w:rsidR="00853677" w:rsidRPr="00751C9A">
        <w:rPr>
          <w:rFonts w:ascii="Arial" w:eastAsia="Calibri" w:hAnsi="Arial" w:cs="Arial"/>
          <w:sz w:val="24"/>
          <w:szCs w:val="24"/>
        </w:rPr>
        <w:t xml:space="preserve"> today’s fastest train.</w:t>
      </w:r>
    </w:p>
    <w:p w:rsidR="00853677" w:rsidRPr="00751C9A" w:rsidRDefault="00853677" w:rsidP="00853677">
      <w:pPr>
        <w:pStyle w:val="Default"/>
        <w:spacing w:after="106"/>
        <w:rPr>
          <w:rFonts w:ascii="Arial" w:hAnsi="Arial" w:cs="Arial"/>
          <w:u w:val="single"/>
        </w:rPr>
      </w:pPr>
    </w:p>
    <w:p w:rsidR="00797865" w:rsidRPr="00751C9A" w:rsidRDefault="004309B1" w:rsidP="00797865">
      <w:pPr>
        <w:pStyle w:val="Default"/>
        <w:rPr>
          <w:rFonts w:ascii="Arial" w:hAnsi="Arial" w:cs="Arial"/>
        </w:rPr>
      </w:pPr>
      <w:r>
        <w:rPr>
          <w:rFonts w:ascii="Arial" w:hAnsi="Arial" w:cs="Arial"/>
        </w:rPr>
        <w:t>The recent report from the Peninsula Rail Task Force (PRTF) provides a high level strategic assessment of the business case for both enhanced diesel and electrification options, and TWSW would ask that further detailed work is undertaken to assess the various options for operational deliverability and delivery of maximum passenger benefits.</w:t>
      </w:r>
    </w:p>
    <w:p w:rsidR="00797865" w:rsidRPr="00751C9A" w:rsidRDefault="00797865" w:rsidP="00797865">
      <w:pPr>
        <w:pStyle w:val="Default"/>
        <w:rPr>
          <w:rFonts w:ascii="Arial" w:hAnsi="Arial" w:cs="Arial"/>
        </w:rPr>
      </w:pPr>
    </w:p>
    <w:p w:rsidR="00CE7976" w:rsidRPr="00751C9A" w:rsidRDefault="00CE7976" w:rsidP="00CE7976">
      <w:pPr>
        <w:pStyle w:val="Default"/>
        <w:spacing w:after="106"/>
        <w:rPr>
          <w:rFonts w:ascii="Arial" w:eastAsia="Calibri" w:hAnsi="Arial" w:cs="Arial"/>
          <w:u w:val="single"/>
        </w:rPr>
      </w:pPr>
      <w:r w:rsidRPr="00751C9A">
        <w:rPr>
          <w:rFonts w:ascii="Arial" w:eastAsia="Calibri" w:hAnsi="Arial" w:cs="Arial"/>
          <w:u w:val="single"/>
        </w:rPr>
        <w:t>Cheltenham</w:t>
      </w:r>
      <w:r w:rsidR="00CA6B98">
        <w:rPr>
          <w:rFonts w:ascii="Arial" w:eastAsia="Calibri" w:hAnsi="Arial" w:cs="Arial"/>
          <w:u w:val="single"/>
        </w:rPr>
        <w:t>–</w:t>
      </w:r>
      <w:r w:rsidRPr="00751C9A">
        <w:rPr>
          <w:rFonts w:ascii="Arial" w:eastAsia="Calibri" w:hAnsi="Arial" w:cs="Arial"/>
          <w:u w:val="single"/>
        </w:rPr>
        <w:t>Gloucester</w:t>
      </w:r>
      <w:r w:rsidR="00CA6B98">
        <w:rPr>
          <w:rFonts w:ascii="Arial" w:eastAsia="Calibri" w:hAnsi="Arial" w:cs="Arial"/>
          <w:u w:val="single"/>
        </w:rPr>
        <w:t>–</w:t>
      </w:r>
      <w:r w:rsidRPr="00751C9A">
        <w:rPr>
          <w:rFonts w:ascii="Arial" w:eastAsia="Calibri" w:hAnsi="Arial" w:cs="Arial"/>
          <w:u w:val="single"/>
        </w:rPr>
        <w:t>Swindon</w:t>
      </w:r>
      <w:r w:rsidR="00CA6B98">
        <w:rPr>
          <w:rFonts w:ascii="Arial" w:eastAsia="Calibri" w:hAnsi="Arial" w:cs="Arial"/>
          <w:u w:val="single"/>
        </w:rPr>
        <w:t>–</w:t>
      </w:r>
      <w:r w:rsidRPr="00751C9A">
        <w:rPr>
          <w:rFonts w:ascii="Arial" w:eastAsia="Calibri" w:hAnsi="Arial" w:cs="Arial"/>
          <w:u w:val="single"/>
        </w:rPr>
        <w:t>London</w:t>
      </w:r>
    </w:p>
    <w:p w:rsidR="00CE7976" w:rsidRPr="00751C9A" w:rsidRDefault="00CE7976" w:rsidP="00CE7976">
      <w:pPr>
        <w:pStyle w:val="Default"/>
        <w:spacing w:after="106"/>
        <w:rPr>
          <w:rFonts w:ascii="Arial" w:eastAsia="Calibri" w:hAnsi="Arial" w:cs="Arial"/>
        </w:rPr>
      </w:pPr>
      <w:r w:rsidRPr="00751C9A">
        <w:rPr>
          <w:rFonts w:ascii="Arial" w:eastAsia="Calibri" w:hAnsi="Arial" w:cs="Arial"/>
        </w:rPr>
        <w:t>With the re-doubling of the line between Swindon and Kemble, and capacity improvements delivered by the Reading station scheme, TWSW believes that there is a strong case for increasing the frequency of direct services to London Paddington.</w:t>
      </w:r>
    </w:p>
    <w:p w:rsidR="00CE7976" w:rsidRDefault="00CE7976" w:rsidP="00CE7976">
      <w:pPr>
        <w:pStyle w:val="Default"/>
        <w:spacing w:after="106"/>
        <w:rPr>
          <w:rFonts w:ascii="Arial" w:eastAsia="Calibri" w:hAnsi="Arial" w:cs="Arial"/>
        </w:rPr>
      </w:pPr>
      <w:r w:rsidRPr="00751C9A">
        <w:rPr>
          <w:rFonts w:ascii="Arial" w:eastAsia="Calibri" w:hAnsi="Arial" w:cs="Arial"/>
        </w:rPr>
        <w:t>The urban areas of Cheltenham and Gloucester wish to develop stronger economic clusters of high technology, finance and service-based employment opportunities, which will potentially generate the need for greater travel to Swindon, Thames Valley and London.</w:t>
      </w:r>
    </w:p>
    <w:p w:rsidR="00335F3C" w:rsidRPr="00751C9A" w:rsidRDefault="00335F3C" w:rsidP="00CE7976">
      <w:pPr>
        <w:pStyle w:val="Default"/>
        <w:spacing w:after="106"/>
        <w:rPr>
          <w:rFonts w:ascii="Arial" w:eastAsia="Calibri" w:hAnsi="Arial" w:cs="Arial"/>
        </w:rPr>
      </w:pPr>
      <w:r>
        <w:rPr>
          <w:rFonts w:ascii="Arial" w:eastAsia="Calibri" w:hAnsi="Arial" w:cs="Arial"/>
        </w:rPr>
        <w:t>TWSW is aware of very expensive proposals for upgrading the “Missing Link” (Cowley to Brockworth) section of the A417 / A419 corridor; and would contend that a faster and more frequent rail service along the Stroud Valley line could be part of the solution to travel demand on the Gloucester / Cheltenham to Swindon corridor.</w:t>
      </w:r>
      <w:r w:rsidR="0075587D">
        <w:rPr>
          <w:rFonts w:ascii="Arial" w:eastAsia="Calibri" w:hAnsi="Arial" w:cs="Arial"/>
        </w:rPr>
        <w:t xml:space="preserve">  At the very least, a multi-modal study to look at all the land</w:t>
      </w:r>
      <w:r w:rsidR="009802C9">
        <w:rPr>
          <w:rFonts w:ascii="Arial" w:eastAsia="Calibri" w:hAnsi="Arial" w:cs="Arial"/>
        </w:rPr>
        <w:t>-</w:t>
      </w:r>
      <w:r w:rsidR="0075587D">
        <w:rPr>
          <w:rFonts w:ascii="Arial" w:eastAsia="Calibri" w:hAnsi="Arial" w:cs="Arial"/>
        </w:rPr>
        <w:t>use developments and transport options for this corridor should be undertaken, with the active participation of the franchisee and Network Rail.</w:t>
      </w:r>
    </w:p>
    <w:p w:rsidR="00CE7976" w:rsidRPr="00751C9A" w:rsidRDefault="00CE7976" w:rsidP="00CE7976">
      <w:pPr>
        <w:pStyle w:val="Default"/>
        <w:spacing w:after="106"/>
        <w:rPr>
          <w:rFonts w:ascii="Arial" w:hAnsi="Arial" w:cs="Arial"/>
        </w:rPr>
      </w:pPr>
      <w:r w:rsidRPr="00751C9A">
        <w:rPr>
          <w:rFonts w:ascii="Arial" w:hAnsi="Arial" w:cs="Arial"/>
        </w:rPr>
        <w:t>London to Gloucester</w:t>
      </w:r>
      <w:r w:rsidR="00335F3C">
        <w:rPr>
          <w:rFonts w:ascii="Arial" w:hAnsi="Arial" w:cs="Arial"/>
        </w:rPr>
        <w:t xml:space="preserve"> </w:t>
      </w:r>
      <w:r w:rsidRPr="00751C9A">
        <w:rPr>
          <w:rFonts w:ascii="Arial" w:hAnsi="Arial" w:cs="Arial"/>
        </w:rPr>
        <w:t>/</w:t>
      </w:r>
      <w:r w:rsidR="00335F3C">
        <w:rPr>
          <w:rFonts w:ascii="Arial" w:hAnsi="Arial" w:cs="Arial"/>
        </w:rPr>
        <w:t xml:space="preserve"> </w:t>
      </w:r>
      <w:r w:rsidRPr="00751C9A">
        <w:rPr>
          <w:rFonts w:ascii="Arial" w:hAnsi="Arial" w:cs="Arial"/>
        </w:rPr>
        <w:t xml:space="preserve">Cheltenham services are currently only offered every 2 hours direct with a Swindon change offered in the intervening hour. The </w:t>
      </w:r>
      <w:r w:rsidR="009802C9">
        <w:rPr>
          <w:rFonts w:ascii="Arial" w:hAnsi="Arial" w:cs="Arial"/>
        </w:rPr>
        <w:t xml:space="preserve">proposed </w:t>
      </w:r>
      <w:r w:rsidRPr="00751C9A">
        <w:rPr>
          <w:rFonts w:ascii="Arial" w:hAnsi="Arial" w:cs="Arial"/>
        </w:rPr>
        <w:t xml:space="preserve">upgrading of this to an hourly direct service is welcome but the appropriate </w:t>
      </w:r>
      <w:r w:rsidR="009802C9">
        <w:rPr>
          <w:rFonts w:ascii="Arial" w:hAnsi="Arial" w:cs="Arial"/>
        </w:rPr>
        <w:t xml:space="preserve">longer term </w:t>
      </w:r>
      <w:r w:rsidRPr="00751C9A">
        <w:rPr>
          <w:rFonts w:ascii="Arial" w:hAnsi="Arial" w:cs="Arial"/>
        </w:rPr>
        <w:t xml:space="preserve">frequency is set by LDMS </w:t>
      </w:r>
      <w:r w:rsidR="001C6A81">
        <w:rPr>
          <w:rFonts w:ascii="Arial" w:hAnsi="Arial" w:cs="Arial"/>
        </w:rPr>
        <w:t>at 2 or 3tph</w:t>
      </w:r>
      <w:r w:rsidRPr="00751C9A">
        <w:rPr>
          <w:rFonts w:ascii="Arial" w:hAnsi="Arial" w:cs="Arial"/>
        </w:rPr>
        <w:t>.</w:t>
      </w:r>
    </w:p>
    <w:p w:rsidR="00CE7976" w:rsidRPr="00751C9A" w:rsidRDefault="00CE7976" w:rsidP="00CE7976">
      <w:pPr>
        <w:pStyle w:val="Default"/>
        <w:spacing w:after="106"/>
        <w:rPr>
          <w:rFonts w:ascii="Arial" w:eastAsia="Calibri" w:hAnsi="Arial" w:cs="Arial"/>
        </w:rPr>
      </w:pPr>
      <w:r w:rsidRPr="00751C9A">
        <w:rPr>
          <w:rFonts w:ascii="Arial" w:eastAsia="Calibri" w:hAnsi="Arial" w:cs="Arial"/>
        </w:rPr>
        <w:t>In spite of a very poor and relatively slow 2</w:t>
      </w:r>
      <w:r w:rsidR="00CA6B98">
        <w:rPr>
          <w:rFonts w:ascii="Arial" w:eastAsia="Calibri" w:hAnsi="Arial" w:cs="Arial"/>
        </w:rPr>
        <w:t>-</w:t>
      </w:r>
      <w:r w:rsidRPr="00751C9A">
        <w:rPr>
          <w:rFonts w:ascii="Arial" w:eastAsia="Calibri" w:hAnsi="Arial" w:cs="Arial"/>
        </w:rPr>
        <w:t xml:space="preserve">hourly direct service to London Paddington, Gloucester, Cheltenham Spa and Stroud Valley line stations have seen significant growth in patronage over the last </w:t>
      </w:r>
      <w:r>
        <w:rPr>
          <w:rFonts w:ascii="Arial" w:eastAsia="Calibri" w:hAnsi="Arial" w:cs="Arial"/>
        </w:rPr>
        <w:t>ten</w:t>
      </w:r>
      <w:r w:rsidRPr="00751C9A">
        <w:rPr>
          <w:rFonts w:ascii="Arial" w:eastAsia="Calibri" w:hAnsi="Arial" w:cs="Arial"/>
        </w:rPr>
        <w:t xml:space="preserve"> years:</w:t>
      </w:r>
    </w:p>
    <w:p w:rsidR="006A41A4" w:rsidRDefault="006A41A4" w:rsidP="006A41A4">
      <w:pPr>
        <w:pStyle w:val="Default"/>
        <w:spacing w:after="106"/>
        <w:rPr>
          <w:rFonts w:ascii="Arial" w:eastAsia="Calibri" w:hAnsi="Arial" w:cs="Arial"/>
        </w:rPr>
      </w:pPr>
      <w:r>
        <w:rPr>
          <w:rFonts w:ascii="Arial" w:eastAsia="Calibri" w:hAnsi="Arial" w:cs="Arial"/>
        </w:rPr>
        <w:t>TWSW would request that a post-IEP service of 2tph is considered for Gloucester / Cheltenham Spa to London Paddington – with 1tph stopping at all stations on the Stroud Valley and the other 1tph running non-stop Gloucester to S</w:t>
      </w:r>
      <w:r w:rsidR="00490716">
        <w:rPr>
          <w:rFonts w:ascii="Arial" w:eastAsia="Calibri" w:hAnsi="Arial" w:cs="Arial"/>
        </w:rPr>
        <w:t>windon (in order to deliver a 2-</w:t>
      </w:r>
      <w:r>
        <w:rPr>
          <w:rFonts w:ascii="Arial" w:eastAsia="Calibri" w:hAnsi="Arial" w:cs="Arial"/>
        </w:rPr>
        <w:t>hour journey time to London Paddington from Cheltenham Spa).</w:t>
      </w:r>
    </w:p>
    <w:p w:rsidR="006A41A4" w:rsidRPr="006A41A4" w:rsidRDefault="00490716" w:rsidP="006A41A4">
      <w:pPr>
        <w:pStyle w:val="Caption"/>
        <w:jc w:val="left"/>
        <w:rPr>
          <w:rFonts w:eastAsia="Calibri"/>
          <w:b w:val="0"/>
        </w:rPr>
      </w:pPr>
      <w:r>
        <w:rPr>
          <w:rFonts w:eastAsia="Calibri"/>
          <w:b w:val="0"/>
        </w:rPr>
        <w:t xml:space="preserve">TWSW would also </w:t>
      </w:r>
      <w:r w:rsidR="006A41A4" w:rsidRPr="006A41A4">
        <w:rPr>
          <w:rFonts w:eastAsia="Calibri"/>
          <w:b w:val="0"/>
        </w:rPr>
        <w:t>welcome active consideration of a Swindon–Birmingham service</w:t>
      </w:r>
      <w:r>
        <w:rPr>
          <w:rFonts w:eastAsia="Calibri"/>
          <w:b w:val="0"/>
        </w:rPr>
        <w:t>,</w:t>
      </w:r>
      <w:r w:rsidR="006A41A4" w:rsidRPr="006A41A4">
        <w:rPr>
          <w:rFonts w:eastAsia="Calibri"/>
          <w:b w:val="0"/>
        </w:rPr>
        <w:t xml:space="preserve"> </w:t>
      </w:r>
      <w:r>
        <w:rPr>
          <w:rFonts w:eastAsia="Calibri"/>
          <w:b w:val="0"/>
        </w:rPr>
        <w:t>such as</w:t>
      </w:r>
      <w:r w:rsidR="006A41A4" w:rsidRPr="006A41A4">
        <w:rPr>
          <w:rFonts w:eastAsia="Calibri"/>
          <w:b w:val="0"/>
        </w:rPr>
        <w:t xml:space="preserve"> was originally offered by Virgin Cross Country on privatisation, but dropped owing to rolling stock shortage and capacity constraints at New Street.  It would be worth understanding the potential demand for a link between the western section of the Thames Valley and the West Midlands, linking the main urban areas along the A417/A419 and M5 corridors.</w:t>
      </w:r>
    </w:p>
    <w:p w:rsidR="00CE7976" w:rsidRDefault="00D964F6" w:rsidP="006A41A4">
      <w:pPr>
        <w:pStyle w:val="Caption"/>
        <w:rPr>
          <w:b w:val="0"/>
        </w:rPr>
      </w:pPr>
      <w:r>
        <w:t>Table 2</w:t>
      </w:r>
      <w:r w:rsidR="00CE7976">
        <w:t>: Gloucestershire Station Usage and Growth</w:t>
      </w:r>
    </w:p>
    <w:tbl>
      <w:tblPr>
        <w:tblStyle w:val="LightShading-Accent11"/>
        <w:tblW w:w="8940" w:type="dxa"/>
        <w:jc w:val="center"/>
        <w:tblLayout w:type="fixed"/>
        <w:tblLook w:val="04A0" w:firstRow="1" w:lastRow="0" w:firstColumn="1" w:lastColumn="0" w:noHBand="0" w:noVBand="1"/>
      </w:tblPr>
      <w:tblGrid>
        <w:gridCol w:w="2367"/>
        <w:gridCol w:w="2191"/>
        <w:gridCol w:w="2191"/>
        <w:gridCol w:w="2191"/>
      </w:tblGrid>
      <w:tr w:rsidR="00CE7976" w:rsidRPr="007A50E2" w:rsidTr="00E5586E">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367" w:type="dxa"/>
            <w:hideMark/>
          </w:tcPr>
          <w:p w:rsidR="00CE7976" w:rsidRPr="007A50E2" w:rsidRDefault="00CE7976" w:rsidP="00E5586E">
            <w:pPr>
              <w:rPr>
                <w:rFonts w:ascii="Arial" w:hAnsi="Arial" w:cs="Arial"/>
                <w:szCs w:val="24"/>
              </w:rPr>
            </w:pPr>
            <w:r w:rsidRPr="007A50E2">
              <w:rPr>
                <w:rFonts w:ascii="Arial" w:hAnsi="Arial" w:cs="Arial"/>
                <w:szCs w:val="24"/>
              </w:rPr>
              <w:t>Station Name</w:t>
            </w:r>
          </w:p>
        </w:tc>
        <w:tc>
          <w:tcPr>
            <w:tcW w:w="2191" w:type="dxa"/>
          </w:tcPr>
          <w:p w:rsidR="00CE7976" w:rsidRPr="007A50E2" w:rsidRDefault="00CE7976" w:rsidP="00E5586E">
            <w:pP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 xml:space="preserve">Entries &amp; Exits (2001-2002) </w:t>
            </w:r>
          </w:p>
        </w:tc>
        <w:tc>
          <w:tcPr>
            <w:tcW w:w="2191" w:type="dxa"/>
          </w:tcPr>
          <w:p w:rsidR="00CE7976" w:rsidRPr="007A50E2" w:rsidRDefault="00CE7976" w:rsidP="00E5586E">
            <w:pP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 xml:space="preserve">Entries &amp; Exits (2011-2012) </w:t>
            </w:r>
          </w:p>
        </w:tc>
        <w:tc>
          <w:tcPr>
            <w:tcW w:w="2191" w:type="dxa"/>
            <w:hideMark/>
          </w:tcPr>
          <w:p w:rsidR="00CE7976" w:rsidRPr="007A50E2" w:rsidRDefault="00CE7976" w:rsidP="00E5586E">
            <w:pP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Change (%)</w:t>
            </w:r>
          </w:p>
        </w:tc>
      </w:tr>
      <w:tr w:rsidR="00CE7976" w:rsidRPr="007A50E2" w:rsidTr="00E5586E">
        <w:trPr>
          <w:cnfStyle w:val="000000100000" w:firstRow="0" w:lastRow="0" w:firstColumn="0" w:lastColumn="0" w:oddVBand="0" w:evenVBand="0" w:oddHBand="1" w:evenHBand="0" w:firstRowFirstColumn="0" w:firstRowLastColumn="0" w:lastRowFirstColumn="0" w:lastRowLastColumn="0"/>
          <w:trHeight w:hRule="exact" w:val="425"/>
          <w:jc w:val="center"/>
        </w:trPr>
        <w:tc>
          <w:tcPr>
            <w:cnfStyle w:val="001000000000" w:firstRow="0" w:lastRow="0" w:firstColumn="1" w:lastColumn="0" w:oddVBand="0" w:evenVBand="0" w:oddHBand="0" w:evenHBand="0" w:firstRowFirstColumn="0" w:firstRowLastColumn="0" w:lastRowFirstColumn="0" w:lastRowLastColumn="0"/>
            <w:tcW w:w="2367" w:type="dxa"/>
            <w:hideMark/>
          </w:tcPr>
          <w:p w:rsidR="00CE7976" w:rsidRPr="007A50E2" w:rsidRDefault="00CE7976" w:rsidP="00E5586E">
            <w:pPr>
              <w:rPr>
                <w:rFonts w:ascii="Arial" w:hAnsi="Arial" w:cs="Arial"/>
                <w:b w:val="0"/>
                <w:szCs w:val="24"/>
              </w:rPr>
            </w:pPr>
            <w:r w:rsidRPr="007A50E2">
              <w:rPr>
                <w:rFonts w:ascii="Arial" w:hAnsi="Arial" w:cs="Arial"/>
                <w:b w:val="0"/>
                <w:szCs w:val="24"/>
              </w:rPr>
              <w:t>Cheltenham Spa</w:t>
            </w:r>
          </w:p>
        </w:tc>
        <w:tc>
          <w:tcPr>
            <w:tcW w:w="2191" w:type="dxa"/>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821,000</w:t>
            </w:r>
          </w:p>
        </w:tc>
        <w:tc>
          <w:tcPr>
            <w:tcW w:w="2191" w:type="dxa"/>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1,813,000</w:t>
            </w:r>
          </w:p>
        </w:tc>
        <w:tc>
          <w:tcPr>
            <w:tcW w:w="2191" w:type="dxa"/>
            <w:hideMark/>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121</w:t>
            </w:r>
          </w:p>
        </w:tc>
      </w:tr>
      <w:tr w:rsidR="00CE7976" w:rsidRPr="007A50E2" w:rsidTr="00E5586E">
        <w:trPr>
          <w:trHeight w:hRule="exact" w:val="425"/>
          <w:jc w:val="center"/>
        </w:trPr>
        <w:tc>
          <w:tcPr>
            <w:cnfStyle w:val="001000000000" w:firstRow="0" w:lastRow="0" w:firstColumn="1" w:lastColumn="0" w:oddVBand="0" w:evenVBand="0" w:oddHBand="0" w:evenHBand="0" w:firstRowFirstColumn="0" w:firstRowLastColumn="0" w:lastRowFirstColumn="0" w:lastRowLastColumn="0"/>
            <w:tcW w:w="2367" w:type="dxa"/>
            <w:hideMark/>
          </w:tcPr>
          <w:p w:rsidR="00CE7976" w:rsidRPr="007A50E2" w:rsidRDefault="00CE7976" w:rsidP="00E5586E">
            <w:pPr>
              <w:rPr>
                <w:rFonts w:ascii="Arial" w:hAnsi="Arial" w:cs="Arial"/>
                <w:b w:val="0"/>
                <w:szCs w:val="24"/>
              </w:rPr>
            </w:pPr>
            <w:r w:rsidRPr="007A50E2">
              <w:rPr>
                <w:rFonts w:ascii="Arial" w:hAnsi="Arial" w:cs="Arial"/>
                <w:b w:val="0"/>
                <w:szCs w:val="24"/>
              </w:rPr>
              <w:t>Gloucester</w:t>
            </w:r>
          </w:p>
        </w:tc>
        <w:tc>
          <w:tcPr>
            <w:tcW w:w="2191" w:type="dxa"/>
          </w:tcPr>
          <w:p w:rsidR="00CE7976" w:rsidRPr="007A50E2" w:rsidRDefault="00CE7976" w:rsidP="00E5586E">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698,000</w:t>
            </w:r>
          </w:p>
        </w:tc>
        <w:tc>
          <w:tcPr>
            <w:tcW w:w="2191" w:type="dxa"/>
          </w:tcPr>
          <w:p w:rsidR="00CE7976" w:rsidRPr="007A50E2" w:rsidRDefault="00CE7976" w:rsidP="00E5586E">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1,247,000</w:t>
            </w:r>
          </w:p>
        </w:tc>
        <w:tc>
          <w:tcPr>
            <w:tcW w:w="2191" w:type="dxa"/>
            <w:hideMark/>
          </w:tcPr>
          <w:p w:rsidR="00CE7976" w:rsidRPr="007A50E2" w:rsidRDefault="00CE7976" w:rsidP="00E5586E">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79</w:t>
            </w:r>
          </w:p>
        </w:tc>
      </w:tr>
      <w:tr w:rsidR="00CE7976" w:rsidRPr="007A50E2" w:rsidTr="00E5586E">
        <w:trPr>
          <w:cnfStyle w:val="000000100000" w:firstRow="0" w:lastRow="0" w:firstColumn="0" w:lastColumn="0" w:oddVBand="0" w:evenVBand="0" w:oddHBand="1" w:evenHBand="0" w:firstRowFirstColumn="0" w:firstRowLastColumn="0" w:lastRowFirstColumn="0" w:lastRowLastColumn="0"/>
          <w:trHeight w:hRule="exact" w:val="425"/>
          <w:jc w:val="center"/>
        </w:trPr>
        <w:tc>
          <w:tcPr>
            <w:cnfStyle w:val="001000000000" w:firstRow="0" w:lastRow="0" w:firstColumn="1" w:lastColumn="0" w:oddVBand="0" w:evenVBand="0" w:oddHBand="0" w:evenHBand="0" w:firstRowFirstColumn="0" w:firstRowLastColumn="0" w:lastRowFirstColumn="0" w:lastRowLastColumn="0"/>
            <w:tcW w:w="2367" w:type="dxa"/>
            <w:hideMark/>
          </w:tcPr>
          <w:p w:rsidR="00CE7976" w:rsidRPr="007A50E2" w:rsidRDefault="00CE7976" w:rsidP="00E5586E">
            <w:pPr>
              <w:rPr>
                <w:rFonts w:ascii="Arial" w:hAnsi="Arial" w:cs="Arial"/>
                <w:b w:val="0"/>
                <w:szCs w:val="24"/>
              </w:rPr>
            </w:pPr>
            <w:r w:rsidRPr="007A50E2">
              <w:rPr>
                <w:rFonts w:ascii="Arial" w:hAnsi="Arial" w:cs="Arial"/>
                <w:b w:val="0"/>
                <w:szCs w:val="24"/>
              </w:rPr>
              <w:t>Stroud</w:t>
            </w:r>
          </w:p>
        </w:tc>
        <w:tc>
          <w:tcPr>
            <w:tcW w:w="2191" w:type="dxa"/>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199,000</w:t>
            </w:r>
          </w:p>
        </w:tc>
        <w:tc>
          <w:tcPr>
            <w:tcW w:w="2191" w:type="dxa"/>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464,000</w:t>
            </w:r>
          </w:p>
        </w:tc>
        <w:tc>
          <w:tcPr>
            <w:tcW w:w="2191" w:type="dxa"/>
            <w:hideMark/>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133</w:t>
            </w:r>
          </w:p>
        </w:tc>
      </w:tr>
      <w:tr w:rsidR="00CE7976" w:rsidRPr="007A50E2" w:rsidTr="00E5586E">
        <w:trPr>
          <w:trHeight w:hRule="exact" w:val="425"/>
          <w:jc w:val="center"/>
        </w:trPr>
        <w:tc>
          <w:tcPr>
            <w:cnfStyle w:val="001000000000" w:firstRow="0" w:lastRow="0" w:firstColumn="1" w:lastColumn="0" w:oddVBand="0" w:evenVBand="0" w:oddHBand="0" w:evenHBand="0" w:firstRowFirstColumn="0" w:firstRowLastColumn="0" w:lastRowFirstColumn="0" w:lastRowLastColumn="0"/>
            <w:tcW w:w="2367" w:type="dxa"/>
            <w:hideMark/>
          </w:tcPr>
          <w:p w:rsidR="00CE7976" w:rsidRPr="007A50E2" w:rsidRDefault="00CE7976" w:rsidP="00E5586E">
            <w:pPr>
              <w:rPr>
                <w:rFonts w:ascii="Arial" w:hAnsi="Arial" w:cs="Arial"/>
                <w:b w:val="0"/>
                <w:szCs w:val="24"/>
              </w:rPr>
            </w:pPr>
            <w:r w:rsidRPr="007A50E2">
              <w:rPr>
                <w:rFonts w:ascii="Arial" w:hAnsi="Arial" w:cs="Arial"/>
                <w:b w:val="0"/>
                <w:szCs w:val="24"/>
              </w:rPr>
              <w:t>Kemble</w:t>
            </w:r>
          </w:p>
        </w:tc>
        <w:tc>
          <w:tcPr>
            <w:tcW w:w="2191" w:type="dxa"/>
          </w:tcPr>
          <w:p w:rsidR="00CE7976" w:rsidRPr="007A50E2" w:rsidRDefault="00CE7976" w:rsidP="00E5586E">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175,000</w:t>
            </w:r>
          </w:p>
        </w:tc>
        <w:tc>
          <w:tcPr>
            <w:tcW w:w="2191" w:type="dxa"/>
          </w:tcPr>
          <w:p w:rsidR="00CE7976" w:rsidRPr="007A50E2" w:rsidRDefault="00CE7976" w:rsidP="00E5586E">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357,000</w:t>
            </w:r>
          </w:p>
        </w:tc>
        <w:tc>
          <w:tcPr>
            <w:tcW w:w="2191" w:type="dxa"/>
            <w:hideMark/>
          </w:tcPr>
          <w:p w:rsidR="00CE7976" w:rsidRPr="007A50E2" w:rsidRDefault="00CE7976" w:rsidP="00E5586E">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7A50E2">
              <w:rPr>
                <w:rFonts w:ascii="Arial" w:hAnsi="Arial" w:cs="Arial"/>
                <w:szCs w:val="24"/>
              </w:rPr>
              <w:t>104</w:t>
            </w:r>
          </w:p>
        </w:tc>
      </w:tr>
      <w:tr w:rsidR="00CE7976" w:rsidRPr="007A50E2" w:rsidTr="00E5586E">
        <w:trPr>
          <w:cnfStyle w:val="000000100000" w:firstRow="0" w:lastRow="0" w:firstColumn="0" w:lastColumn="0" w:oddVBand="0" w:evenVBand="0" w:oddHBand="1" w:evenHBand="0" w:firstRowFirstColumn="0" w:firstRowLastColumn="0" w:lastRowFirstColumn="0" w:lastRowLastColumn="0"/>
          <w:trHeight w:hRule="exact" w:val="425"/>
          <w:jc w:val="center"/>
        </w:trPr>
        <w:tc>
          <w:tcPr>
            <w:cnfStyle w:val="001000000000" w:firstRow="0" w:lastRow="0" w:firstColumn="1" w:lastColumn="0" w:oddVBand="0" w:evenVBand="0" w:oddHBand="0" w:evenHBand="0" w:firstRowFirstColumn="0" w:firstRowLastColumn="0" w:lastRowFirstColumn="0" w:lastRowLastColumn="0"/>
            <w:tcW w:w="2367" w:type="dxa"/>
            <w:hideMark/>
          </w:tcPr>
          <w:p w:rsidR="00CE7976" w:rsidRPr="007A50E2" w:rsidRDefault="00CE7976" w:rsidP="00E5586E">
            <w:pPr>
              <w:rPr>
                <w:rFonts w:ascii="Arial" w:hAnsi="Arial" w:cs="Arial"/>
                <w:b w:val="0"/>
                <w:szCs w:val="24"/>
              </w:rPr>
            </w:pPr>
            <w:r w:rsidRPr="007A50E2">
              <w:rPr>
                <w:rFonts w:ascii="Arial" w:hAnsi="Arial" w:cs="Arial"/>
                <w:b w:val="0"/>
                <w:szCs w:val="24"/>
              </w:rPr>
              <w:t>Stonehouse</w:t>
            </w:r>
          </w:p>
        </w:tc>
        <w:tc>
          <w:tcPr>
            <w:tcW w:w="2191" w:type="dxa"/>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62,000</w:t>
            </w:r>
          </w:p>
        </w:tc>
        <w:tc>
          <w:tcPr>
            <w:tcW w:w="2191" w:type="dxa"/>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137,000</w:t>
            </w:r>
          </w:p>
        </w:tc>
        <w:tc>
          <w:tcPr>
            <w:tcW w:w="2191" w:type="dxa"/>
            <w:hideMark/>
          </w:tcPr>
          <w:p w:rsidR="00CE7976" w:rsidRPr="007A50E2" w:rsidRDefault="00CE7976" w:rsidP="00E5586E">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A50E2">
              <w:rPr>
                <w:rFonts w:ascii="Arial" w:hAnsi="Arial" w:cs="Arial"/>
                <w:szCs w:val="24"/>
              </w:rPr>
              <w:t>121</w:t>
            </w:r>
          </w:p>
        </w:tc>
      </w:tr>
    </w:tbl>
    <w:p w:rsidR="00CE7976" w:rsidRPr="00E9233E" w:rsidRDefault="00CE7976" w:rsidP="00CE7976">
      <w:pPr>
        <w:pStyle w:val="NormalWeb"/>
        <w:spacing w:before="0" w:beforeAutospacing="0" w:after="0" w:afterAutospacing="0"/>
        <w:jc w:val="both"/>
        <w:rPr>
          <w:rFonts w:ascii="Arial" w:eastAsiaTheme="minorHAnsi" w:hAnsi="Arial" w:cs="Arial"/>
          <w:i/>
          <w:sz w:val="18"/>
          <w:szCs w:val="18"/>
          <w:lang w:eastAsia="en-US"/>
        </w:rPr>
      </w:pPr>
      <w:r w:rsidRPr="00E9233E">
        <w:rPr>
          <w:rFonts w:ascii="Arial" w:eastAsiaTheme="minorHAnsi" w:hAnsi="Arial" w:cs="Arial"/>
          <w:i/>
          <w:sz w:val="18"/>
          <w:szCs w:val="18"/>
          <w:lang w:eastAsia="en-US"/>
        </w:rPr>
        <w:t xml:space="preserve">Source: </w:t>
      </w:r>
      <w:r w:rsidRPr="00E9233E">
        <w:rPr>
          <w:rFonts w:ascii="Arial" w:hAnsi="Arial" w:cs="Arial"/>
          <w:i/>
          <w:sz w:val="18"/>
          <w:szCs w:val="18"/>
        </w:rPr>
        <w:t>Office of Rail Regulation (ORR) Station Entry and Exit data.</w:t>
      </w:r>
    </w:p>
    <w:p w:rsidR="000F3B3A" w:rsidRDefault="000F3B3A" w:rsidP="00CE7976">
      <w:pPr>
        <w:pStyle w:val="Default"/>
        <w:spacing w:after="106"/>
        <w:rPr>
          <w:rFonts w:ascii="Arial" w:eastAsia="Calibri" w:hAnsi="Arial" w:cs="Arial"/>
        </w:rPr>
      </w:pPr>
    </w:p>
    <w:p w:rsidR="00CE7976" w:rsidRDefault="00CE7976" w:rsidP="00CE7976">
      <w:pPr>
        <w:pStyle w:val="Default"/>
        <w:spacing w:after="106"/>
        <w:rPr>
          <w:rFonts w:ascii="Arial" w:eastAsia="Calibri" w:hAnsi="Arial" w:cs="Arial"/>
        </w:rPr>
      </w:pPr>
      <w:r>
        <w:rPr>
          <w:rFonts w:ascii="Arial" w:eastAsia="Calibri" w:hAnsi="Arial" w:cs="Arial"/>
        </w:rPr>
        <w:t>It is</w:t>
      </w:r>
      <w:r w:rsidR="00481FBC">
        <w:rPr>
          <w:rFonts w:ascii="Arial" w:eastAsia="Calibri" w:hAnsi="Arial" w:cs="Arial"/>
        </w:rPr>
        <w:t xml:space="preserve"> therefore</w:t>
      </w:r>
      <w:r>
        <w:rPr>
          <w:rFonts w:ascii="Arial" w:eastAsia="Calibri" w:hAnsi="Arial" w:cs="Arial"/>
        </w:rPr>
        <w:t xml:space="preserve"> important that sufficient train paths between Swindon, Reading and London Paddington are reserved for the Gloucester / Cheltenham services.</w:t>
      </w:r>
    </w:p>
    <w:p w:rsidR="00CE7976" w:rsidRPr="00DE590C" w:rsidRDefault="00CE7976" w:rsidP="00CE7976">
      <w:pPr>
        <w:pStyle w:val="Default"/>
        <w:spacing w:after="106"/>
        <w:rPr>
          <w:rFonts w:ascii="Arial" w:eastAsia="Calibri" w:hAnsi="Arial" w:cs="Arial"/>
        </w:rPr>
      </w:pPr>
      <w:r w:rsidRPr="00DE590C">
        <w:rPr>
          <w:rFonts w:ascii="Arial" w:eastAsia="Calibri" w:hAnsi="Arial" w:cs="Arial"/>
        </w:rPr>
        <w:t xml:space="preserve">As with Paddington to Reading paths, another essential ingredient to deliver the appropriate frequencies to meet the economic growth objective is sufficient rolling stock. </w:t>
      </w:r>
      <w:r w:rsidR="00481FBC">
        <w:rPr>
          <w:rFonts w:ascii="Arial" w:eastAsia="Calibri" w:hAnsi="Arial" w:cs="Arial"/>
        </w:rPr>
        <w:t xml:space="preserve"> </w:t>
      </w:r>
      <w:r w:rsidRPr="00DE590C">
        <w:rPr>
          <w:rFonts w:ascii="Arial" w:eastAsia="Calibri" w:hAnsi="Arial" w:cs="Arial"/>
        </w:rPr>
        <w:t>Future plans for further electrification need clarification</w:t>
      </w:r>
      <w:r w:rsidR="00490716">
        <w:rPr>
          <w:rFonts w:ascii="Arial" w:eastAsia="Calibri" w:hAnsi="Arial" w:cs="Arial"/>
        </w:rPr>
        <w:t>,</w:t>
      </w:r>
      <w:r w:rsidRPr="00DE590C">
        <w:rPr>
          <w:rFonts w:ascii="Arial" w:eastAsia="Calibri" w:hAnsi="Arial" w:cs="Arial"/>
        </w:rPr>
        <w:t xml:space="preserve"> and additional EMUs need to be ordered if a decision to proceed is made.  However, there may well be an interim need to </w:t>
      </w:r>
      <w:r>
        <w:rPr>
          <w:rFonts w:ascii="Arial" w:eastAsia="Calibri" w:hAnsi="Arial" w:cs="Arial"/>
        </w:rPr>
        <w:t>use HSTs or other cascaded long-</w:t>
      </w:r>
      <w:r w:rsidRPr="00DE590C">
        <w:rPr>
          <w:rFonts w:ascii="Arial" w:eastAsia="Calibri" w:hAnsi="Arial" w:cs="Arial"/>
        </w:rPr>
        <w:t>distance DMUs on the higher frequency service pattern.</w:t>
      </w:r>
    </w:p>
    <w:p w:rsidR="00CE7976" w:rsidRPr="00751C9A" w:rsidRDefault="00CE7976" w:rsidP="00CE7976">
      <w:pPr>
        <w:pStyle w:val="Default"/>
        <w:spacing w:after="106"/>
        <w:rPr>
          <w:rFonts w:ascii="Arial" w:hAnsi="Arial" w:cs="Arial"/>
          <w:u w:val="single"/>
        </w:rPr>
      </w:pPr>
      <w:r w:rsidRPr="00751C9A">
        <w:rPr>
          <w:rFonts w:ascii="Arial" w:hAnsi="Arial" w:cs="Arial"/>
          <w:u w:val="single"/>
        </w:rPr>
        <w:t>Bristol–</w:t>
      </w:r>
      <w:r w:rsidR="0085370C">
        <w:rPr>
          <w:rFonts w:ascii="Arial" w:hAnsi="Arial" w:cs="Arial"/>
          <w:u w:val="single"/>
        </w:rPr>
        <w:t>Westbury</w:t>
      </w:r>
      <w:r w:rsidR="00CA6B98">
        <w:rPr>
          <w:rFonts w:ascii="Arial" w:hAnsi="Arial" w:cs="Arial"/>
          <w:u w:val="single"/>
        </w:rPr>
        <w:t>–</w:t>
      </w:r>
      <w:r w:rsidR="0085370C">
        <w:rPr>
          <w:rFonts w:ascii="Arial" w:hAnsi="Arial" w:cs="Arial"/>
          <w:u w:val="single"/>
        </w:rPr>
        <w:t>Frome</w:t>
      </w:r>
      <w:r w:rsidR="00CA6B98">
        <w:rPr>
          <w:rFonts w:ascii="Arial" w:hAnsi="Arial" w:cs="Arial"/>
          <w:u w:val="single"/>
        </w:rPr>
        <w:t>–</w:t>
      </w:r>
      <w:r w:rsidR="0085370C">
        <w:rPr>
          <w:rFonts w:ascii="Arial" w:hAnsi="Arial" w:cs="Arial"/>
          <w:u w:val="single"/>
        </w:rPr>
        <w:t xml:space="preserve">Yeovil–Weymouth: </w:t>
      </w:r>
      <w:r w:rsidRPr="00751C9A">
        <w:rPr>
          <w:rFonts w:ascii="Arial" w:hAnsi="Arial" w:cs="Arial"/>
          <w:u w:val="single"/>
        </w:rPr>
        <w:t>Hourly Service</w:t>
      </w:r>
    </w:p>
    <w:p w:rsidR="00CE7976" w:rsidRPr="00751C9A" w:rsidRDefault="00CE7976" w:rsidP="00CE7976">
      <w:pPr>
        <w:rPr>
          <w:rFonts w:ascii="Arial" w:hAnsi="Arial" w:cs="Arial"/>
          <w:szCs w:val="24"/>
        </w:rPr>
      </w:pPr>
    </w:p>
    <w:p w:rsidR="00CE7976" w:rsidRPr="00751C9A" w:rsidRDefault="00CE7976" w:rsidP="00CE7976">
      <w:pPr>
        <w:rPr>
          <w:rFonts w:ascii="Arial" w:hAnsi="Arial" w:cs="Arial"/>
          <w:szCs w:val="24"/>
        </w:rPr>
      </w:pPr>
      <w:r w:rsidRPr="00751C9A">
        <w:rPr>
          <w:rFonts w:ascii="Arial" w:hAnsi="Arial" w:cs="Arial"/>
          <w:szCs w:val="24"/>
        </w:rPr>
        <w:t>TWSW believes that</w:t>
      </w:r>
      <w:r w:rsidR="00FE4AB6">
        <w:rPr>
          <w:rFonts w:ascii="Arial" w:hAnsi="Arial" w:cs="Arial"/>
          <w:szCs w:val="24"/>
        </w:rPr>
        <w:t xml:space="preserve"> as part of supplementing the core Cardiff</w:t>
      </w:r>
      <w:r w:rsidR="00CA6B98">
        <w:rPr>
          <w:rFonts w:ascii="Arial" w:hAnsi="Arial" w:cs="Arial"/>
          <w:szCs w:val="24"/>
        </w:rPr>
        <w:t>–</w:t>
      </w:r>
      <w:r w:rsidR="00FE4AB6">
        <w:rPr>
          <w:rFonts w:ascii="Arial" w:hAnsi="Arial" w:cs="Arial"/>
          <w:szCs w:val="24"/>
        </w:rPr>
        <w:t>Portsmouth service,</w:t>
      </w:r>
      <w:r w:rsidRPr="00751C9A">
        <w:rPr>
          <w:rFonts w:ascii="Arial" w:hAnsi="Arial" w:cs="Arial"/>
          <w:szCs w:val="24"/>
        </w:rPr>
        <w:t xml:space="preserve"> there is a strong case for</w:t>
      </w:r>
      <w:r w:rsidR="00FE4AB6">
        <w:rPr>
          <w:rFonts w:ascii="Arial" w:hAnsi="Arial" w:cs="Arial"/>
          <w:szCs w:val="24"/>
        </w:rPr>
        <w:t xml:space="preserve"> considering</w:t>
      </w:r>
      <w:r w:rsidRPr="00751C9A">
        <w:rPr>
          <w:rFonts w:ascii="Arial" w:hAnsi="Arial" w:cs="Arial"/>
          <w:szCs w:val="24"/>
        </w:rPr>
        <w:t xml:space="preserve"> an hourly service between Bristol Temple Meads and Weymouth – via Westbury</w:t>
      </w:r>
      <w:r w:rsidR="0085370C">
        <w:rPr>
          <w:rFonts w:ascii="Arial" w:hAnsi="Arial" w:cs="Arial"/>
          <w:szCs w:val="24"/>
        </w:rPr>
        <w:t>, Frome</w:t>
      </w:r>
      <w:r w:rsidRPr="00751C9A">
        <w:rPr>
          <w:rFonts w:ascii="Arial" w:hAnsi="Arial" w:cs="Arial"/>
          <w:szCs w:val="24"/>
        </w:rPr>
        <w:t xml:space="preserve"> and Yeovil Pen Mill.</w:t>
      </w:r>
    </w:p>
    <w:p w:rsidR="00CE7976" w:rsidRPr="00751C9A" w:rsidRDefault="00CE7976" w:rsidP="00CE7976">
      <w:pPr>
        <w:rPr>
          <w:rFonts w:ascii="Arial" w:hAnsi="Arial" w:cs="Arial"/>
          <w:szCs w:val="24"/>
        </w:rPr>
      </w:pPr>
    </w:p>
    <w:p w:rsidR="00CE7976" w:rsidRPr="00751C9A" w:rsidRDefault="00CE7976" w:rsidP="00CE7976">
      <w:pPr>
        <w:rPr>
          <w:rFonts w:ascii="Arial" w:hAnsi="Arial" w:cs="Arial"/>
          <w:szCs w:val="24"/>
        </w:rPr>
      </w:pPr>
      <w:r w:rsidRPr="00751C9A">
        <w:rPr>
          <w:rFonts w:ascii="Arial" w:hAnsi="Arial" w:cs="Arial"/>
          <w:szCs w:val="24"/>
        </w:rPr>
        <w:t xml:space="preserve">Projections by South Somerset District Council show that Yeovil is expected to grow by a further 15,000 people and 5,000 jobs over the next fifteen years, adding considerably to demands on a line </w:t>
      </w:r>
      <w:r w:rsidR="009802C9">
        <w:rPr>
          <w:rFonts w:ascii="Arial" w:hAnsi="Arial" w:cs="Arial"/>
          <w:szCs w:val="24"/>
        </w:rPr>
        <w:t>that</w:t>
      </w:r>
      <w:r w:rsidR="009802C9" w:rsidRPr="00751C9A">
        <w:rPr>
          <w:rFonts w:ascii="Arial" w:hAnsi="Arial" w:cs="Arial"/>
          <w:szCs w:val="24"/>
        </w:rPr>
        <w:t xml:space="preserve"> </w:t>
      </w:r>
      <w:r w:rsidRPr="00751C9A">
        <w:rPr>
          <w:rFonts w:ascii="Arial" w:hAnsi="Arial" w:cs="Arial"/>
          <w:szCs w:val="24"/>
        </w:rPr>
        <w:t xml:space="preserve">is already experiencing capacity issues. </w:t>
      </w:r>
    </w:p>
    <w:p w:rsidR="00CE7976" w:rsidRPr="00751C9A" w:rsidRDefault="00CE7976" w:rsidP="00CE7976">
      <w:pPr>
        <w:rPr>
          <w:rFonts w:ascii="Arial" w:hAnsi="Arial" w:cs="Arial"/>
          <w:szCs w:val="24"/>
        </w:rPr>
      </w:pPr>
    </w:p>
    <w:p w:rsidR="00FE4AB6" w:rsidRDefault="00CE7976" w:rsidP="00CE7976">
      <w:pPr>
        <w:rPr>
          <w:rFonts w:ascii="Arial" w:hAnsi="Arial" w:cs="Arial"/>
          <w:szCs w:val="24"/>
        </w:rPr>
      </w:pPr>
      <w:r w:rsidRPr="00751C9A">
        <w:rPr>
          <w:rFonts w:ascii="Arial" w:hAnsi="Arial" w:cs="Arial"/>
          <w:szCs w:val="24"/>
        </w:rPr>
        <w:t>The line starts as part of the Bristol and Bath suburban system, carrying large numbers of commuters and shoppers down the Avon valley.</w:t>
      </w:r>
      <w:r w:rsidR="00FE4AB6">
        <w:rPr>
          <w:rFonts w:ascii="Arial" w:hAnsi="Arial" w:cs="Arial"/>
          <w:szCs w:val="24"/>
        </w:rPr>
        <w:t xml:space="preserve">  As previously highlighted, it is important that services</w:t>
      </w:r>
      <w:r w:rsidR="0085370C">
        <w:rPr>
          <w:rFonts w:ascii="Arial" w:hAnsi="Arial" w:cs="Arial"/>
          <w:szCs w:val="24"/>
        </w:rPr>
        <w:t xml:space="preserve"> at least</w:t>
      </w:r>
      <w:r w:rsidR="00FE4AB6">
        <w:rPr>
          <w:rFonts w:ascii="Arial" w:hAnsi="Arial" w:cs="Arial"/>
          <w:szCs w:val="24"/>
        </w:rPr>
        <w:t xml:space="preserve"> as far as Westbury are considered as part of the MetroWest proposals.</w:t>
      </w:r>
    </w:p>
    <w:p w:rsidR="00FE4AB6" w:rsidRDefault="00FE4AB6" w:rsidP="00CE7976">
      <w:pPr>
        <w:rPr>
          <w:rFonts w:ascii="Arial" w:hAnsi="Arial" w:cs="Arial"/>
          <w:szCs w:val="24"/>
        </w:rPr>
      </w:pPr>
    </w:p>
    <w:p w:rsidR="00FE4AB6" w:rsidRPr="00912715" w:rsidRDefault="00912715" w:rsidP="00CE7976">
      <w:pPr>
        <w:rPr>
          <w:rFonts w:ascii="Arial" w:hAnsi="Arial" w:cs="Arial"/>
          <w:szCs w:val="24"/>
        </w:rPr>
      </w:pPr>
      <w:r w:rsidRPr="00912715">
        <w:rPr>
          <w:rFonts w:ascii="Arial" w:hAnsi="Arial" w:cs="Arial"/>
          <w:szCs w:val="24"/>
        </w:rPr>
        <w:t xml:space="preserve">South of Westbury </w:t>
      </w:r>
      <w:r w:rsidR="00481FBC">
        <w:rPr>
          <w:rFonts w:ascii="Arial" w:hAnsi="Arial" w:cs="Arial"/>
          <w:szCs w:val="24"/>
        </w:rPr>
        <w:t>the line links a number of</w:t>
      </w:r>
      <w:r w:rsidRPr="00912715">
        <w:rPr>
          <w:rFonts w:ascii="Arial" w:hAnsi="Arial" w:cs="Arial"/>
          <w:szCs w:val="24"/>
        </w:rPr>
        <w:t xml:space="preserve"> Somerset </w:t>
      </w:r>
      <w:r w:rsidR="00481FBC">
        <w:rPr>
          <w:rFonts w:ascii="Arial" w:hAnsi="Arial" w:cs="Arial"/>
          <w:szCs w:val="24"/>
        </w:rPr>
        <w:t>and</w:t>
      </w:r>
      <w:r w:rsidRPr="00912715">
        <w:rPr>
          <w:rFonts w:ascii="Arial" w:hAnsi="Arial" w:cs="Arial"/>
          <w:szCs w:val="24"/>
        </w:rPr>
        <w:t xml:space="preserve"> Dorset villages / small and medium sized towns (Frome has a population of 27,000)</w:t>
      </w:r>
      <w:r w:rsidR="00FE4AB6" w:rsidRPr="00912715">
        <w:rPr>
          <w:rFonts w:ascii="Arial" w:hAnsi="Arial" w:cs="Arial"/>
          <w:szCs w:val="24"/>
        </w:rPr>
        <w:t xml:space="preserve">; including as </w:t>
      </w:r>
      <w:r w:rsidR="00CE7976" w:rsidRPr="00912715">
        <w:rPr>
          <w:rFonts w:ascii="Arial" w:hAnsi="Arial" w:cs="Arial"/>
          <w:szCs w:val="24"/>
        </w:rPr>
        <w:t>a commuter service for Yeov</w:t>
      </w:r>
      <w:r w:rsidR="00FE4AB6" w:rsidRPr="00912715">
        <w:rPr>
          <w:rFonts w:ascii="Arial" w:hAnsi="Arial" w:cs="Arial"/>
          <w:szCs w:val="24"/>
        </w:rPr>
        <w:t>il, Dorchester and Weymouth.  The line is important for tourism / retail trips, and</w:t>
      </w:r>
      <w:r w:rsidR="00CE7976" w:rsidRPr="00912715">
        <w:rPr>
          <w:rFonts w:ascii="Arial" w:hAnsi="Arial" w:cs="Arial"/>
          <w:szCs w:val="24"/>
        </w:rPr>
        <w:t xml:space="preserve"> is often very busy with families going to the beach in Weymouth </w:t>
      </w:r>
      <w:r w:rsidR="00490716">
        <w:rPr>
          <w:rFonts w:ascii="Arial" w:hAnsi="Arial" w:cs="Arial"/>
          <w:szCs w:val="24"/>
        </w:rPr>
        <w:t>in</w:t>
      </w:r>
      <w:r w:rsidR="00CE7976" w:rsidRPr="00912715">
        <w:rPr>
          <w:rFonts w:ascii="Arial" w:hAnsi="Arial" w:cs="Arial"/>
          <w:szCs w:val="24"/>
        </w:rPr>
        <w:t xml:space="preserve"> summer, and shopping days see people coming home from Bath</w:t>
      </w:r>
      <w:r w:rsidR="00FE4AB6" w:rsidRPr="00912715">
        <w:rPr>
          <w:rFonts w:ascii="Arial" w:hAnsi="Arial" w:cs="Arial"/>
          <w:szCs w:val="24"/>
        </w:rPr>
        <w:t>.</w:t>
      </w:r>
    </w:p>
    <w:p w:rsidR="00FE4AB6" w:rsidRDefault="00FE4AB6" w:rsidP="00CE7976">
      <w:pPr>
        <w:rPr>
          <w:rFonts w:ascii="Arial" w:hAnsi="Arial" w:cs="Arial"/>
          <w:szCs w:val="24"/>
        </w:rPr>
      </w:pPr>
    </w:p>
    <w:p w:rsidR="00CE7976" w:rsidRDefault="00481FBC" w:rsidP="00CE7976">
      <w:pPr>
        <w:rPr>
          <w:rFonts w:ascii="Arial" w:hAnsi="Arial" w:cs="Arial"/>
          <w:szCs w:val="24"/>
        </w:rPr>
      </w:pPr>
      <w:r>
        <w:rPr>
          <w:rFonts w:ascii="Arial" w:hAnsi="Arial" w:cs="Arial"/>
          <w:szCs w:val="24"/>
        </w:rPr>
        <w:t>Local stakeholders highlight t</w:t>
      </w:r>
      <w:r w:rsidR="00CE7976" w:rsidRPr="00751C9A">
        <w:rPr>
          <w:rFonts w:ascii="Arial" w:hAnsi="Arial" w:cs="Arial"/>
          <w:szCs w:val="24"/>
        </w:rPr>
        <w:t>he resulting over-crowding</w:t>
      </w:r>
      <w:r>
        <w:rPr>
          <w:rFonts w:ascii="Arial" w:hAnsi="Arial" w:cs="Arial"/>
          <w:szCs w:val="24"/>
        </w:rPr>
        <w:t xml:space="preserve"> on some services meaning that a</w:t>
      </w:r>
      <w:r w:rsidR="00CE7976" w:rsidRPr="00751C9A">
        <w:rPr>
          <w:rFonts w:ascii="Arial" w:hAnsi="Arial" w:cs="Arial"/>
          <w:szCs w:val="24"/>
        </w:rPr>
        <w:t xml:space="preserve"> conductor</w:t>
      </w:r>
      <w:r>
        <w:rPr>
          <w:rFonts w:ascii="Arial" w:hAnsi="Arial" w:cs="Arial"/>
          <w:szCs w:val="24"/>
        </w:rPr>
        <w:t xml:space="preserve"> often</w:t>
      </w:r>
      <w:r w:rsidR="00CE7976" w:rsidRPr="00751C9A">
        <w:rPr>
          <w:rFonts w:ascii="Arial" w:hAnsi="Arial" w:cs="Arial"/>
          <w:szCs w:val="24"/>
        </w:rPr>
        <w:t xml:space="preserve"> cannot move through the t</w:t>
      </w:r>
      <w:r w:rsidR="00FE4AB6">
        <w:rPr>
          <w:rFonts w:ascii="Arial" w:hAnsi="Arial" w:cs="Arial"/>
          <w:szCs w:val="24"/>
        </w:rPr>
        <w:t>rain to check or sell tickets; and i</w:t>
      </w:r>
      <w:r w:rsidR="00CE7976" w:rsidRPr="00751C9A">
        <w:rPr>
          <w:rFonts w:ascii="Arial" w:hAnsi="Arial" w:cs="Arial"/>
          <w:szCs w:val="24"/>
        </w:rPr>
        <w:t>t is not unknown for passengers to be left on the platform, unable to squeeze on to the train; and when the next one is two hours</w:t>
      </w:r>
      <w:r w:rsidR="00FE4AB6">
        <w:rPr>
          <w:rFonts w:ascii="Arial" w:hAnsi="Arial" w:cs="Arial"/>
          <w:szCs w:val="24"/>
        </w:rPr>
        <w:t xml:space="preserve"> away.  </w:t>
      </w:r>
      <w:r w:rsidR="009802C9">
        <w:rPr>
          <w:rFonts w:ascii="Arial" w:hAnsi="Arial" w:cs="Arial"/>
          <w:szCs w:val="24"/>
        </w:rPr>
        <w:t>Such</w:t>
      </w:r>
      <w:r w:rsidR="006421AA">
        <w:rPr>
          <w:rFonts w:ascii="Arial" w:hAnsi="Arial" w:cs="Arial"/>
          <w:szCs w:val="24"/>
        </w:rPr>
        <w:t xml:space="preserve"> </w:t>
      </w:r>
      <w:r w:rsidR="00FE4AB6">
        <w:rPr>
          <w:rFonts w:ascii="Arial" w:hAnsi="Arial" w:cs="Arial"/>
          <w:szCs w:val="24"/>
        </w:rPr>
        <w:t xml:space="preserve">over-crowding provides </w:t>
      </w:r>
      <w:r w:rsidR="00CE7976" w:rsidRPr="00751C9A">
        <w:rPr>
          <w:rFonts w:ascii="Arial" w:hAnsi="Arial" w:cs="Arial"/>
          <w:szCs w:val="24"/>
        </w:rPr>
        <w:t xml:space="preserve">a very poor service for passengers.  </w:t>
      </w:r>
      <w:r w:rsidR="00490716">
        <w:rPr>
          <w:rFonts w:ascii="Arial" w:hAnsi="Arial" w:cs="Arial"/>
          <w:szCs w:val="24"/>
        </w:rPr>
        <w:t>T</w:t>
      </w:r>
      <w:r w:rsidR="00CE7976" w:rsidRPr="00751C9A">
        <w:rPr>
          <w:rFonts w:ascii="Arial" w:hAnsi="Arial" w:cs="Arial"/>
          <w:szCs w:val="24"/>
        </w:rPr>
        <w:t>he line</w:t>
      </w:r>
      <w:r w:rsidR="005A6EDE">
        <w:rPr>
          <w:rFonts w:ascii="Arial" w:hAnsi="Arial" w:cs="Arial"/>
          <w:szCs w:val="24"/>
        </w:rPr>
        <w:t xml:space="preserve"> from Westbury to Weymouth </w:t>
      </w:r>
      <w:r w:rsidR="00490716">
        <w:rPr>
          <w:rFonts w:ascii="Arial" w:hAnsi="Arial" w:cs="Arial"/>
          <w:szCs w:val="24"/>
        </w:rPr>
        <w:t>is the only north–</w:t>
      </w:r>
      <w:r w:rsidR="00CE7976" w:rsidRPr="00751C9A">
        <w:rPr>
          <w:rFonts w:ascii="Arial" w:hAnsi="Arial" w:cs="Arial"/>
          <w:szCs w:val="24"/>
        </w:rPr>
        <w:t>south line in the 80-miles b</w:t>
      </w:r>
      <w:r w:rsidR="005A6EDE">
        <w:rPr>
          <w:rFonts w:ascii="Arial" w:hAnsi="Arial" w:cs="Arial"/>
          <w:szCs w:val="24"/>
        </w:rPr>
        <w:t>etween Salisbury and Exeter</w:t>
      </w:r>
      <w:r w:rsidR="00490716">
        <w:rPr>
          <w:rFonts w:ascii="Arial" w:hAnsi="Arial" w:cs="Arial"/>
          <w:szCs w:val="24"/>
        </w:rPr>
        <w:t>, but its strategic significance is yet to be realised</w:t>
      </w:r>
      <w:r w:rsidR="005A6EDE">
        <w:rPr>
          <w:rFonts w:ascii="Arial" w:hAnsi="Arial" w:cs="Arial"/>
          <w:szCs w:val="24"/>
        </w:rPr>
        <w:t>.</w:t>
      </w:r>
    </w:p>
    <w:p w:rsidR="00490716" w:rsidRPr="00751C9A" w:rsidRDefault="00490716" w:rsidP="00CE7976">
      <w:pPr>
        <w:rPr>
          <w:rFonts w:ascii="Arial" w:hAnsi="Arial" w:cs="Arial"/>
          <w:szCs w:val="24"/>
        </w:rPr>
      </w:pPr>
    </w:p>
    <w:p w:rsidR="005A6EDE" w:rsidRDefault="00CE7976" w:rsidP="00CE7976">
      <w:pPr>
        <w:pStyle w:val="Default"/>
        <w:spacing w:after="106"/>
        <w:rPr>
          <w:rFonts w:ascii="Arial" w:hAnsi="Arial" w:cs="Arial"/>
        </w:rPr>
      </w:pPr>
      <w:r w:rsidRPr="00751C9A">
        <w:rPr>
          <w:rFonts w:ascii="Arial" w:hAnsi="Arial" w:cs="Arial"/>
        </w:rPr>
        <w:t>During the previous Great Western</w:t>
      </w:r>
      <w:r w:rsidRPr="00751C9A">
        <w:rPr>
          <w:rFonts w:ascii="Arial" w:eastAsia="Calibri" w:hAnsi="Arial" w:cs="Arial"/>
        </w:rPr>
        <w:t xml:space="preserve"> franchise negotiations in 2012, the Heart of Wessex Rail Partner</w:t>
      </w:r>
      <w:r w:rsidR="005A6EDE">
        <w:rPr>
          <w:rFonts w:ascii="Arial" w:eastAsia="Calibri" w:hAnsi="Arial" w:cs="Arial"/>
        </w:rPr>
        <w:t xml:space="preserve">ship produced a </w:t>
      </w:r>
      <w:r w:rsidRPr="00751C9A">
        <w:rPr>
          <w:rFonts w:ascii="Arial" w:eastAsia="Calibri" w:hAnsi="Arial" w:cs="Arial"/>
        </w:rPr>
        <w:t>business case which showed that an hourly service would cover its costs</w:t>
      </w:r>
      <w:r w:rsidR="005A6EDE">
        <w:rPr>
          <w:rFonts w:ascii="Arial" w:eastAsia="Calibri" w:hAnsi="Arial" w:cs="Arial"/>
        </w:rPr>
        <w:t xml:space="preserve"> – and TWSW believes that this should be the starting point for considering improvements</w:t>
      </w:r>
      <w:r w:rsidRPr="00751C9A">
        <w:rPr>
          <w:rFonts w:ascii="Arial" w:eastAsia="Calibri" w:hAnsi="Arial" w:cs="Arial"/>
        </w:rPr>
        <w:t xml:space="preserve">.  </w:t>
      </w:r>
      <w:r w:rsidR="005A6EDE">
        <w:rPr>
          <w:rFonts w:ascii="Arial" w:eastAsia="Calibri" w:hAnsi="Arial" w:cs="Arial"/>
        </w:rPr>
        <w:t>At the time</w:t>
      </w:r>
      <w:r w:rsidR="00490716">
        <w:rPr>
          <w:rFonts w:ascii="Arial" w:eastAsia="Calibri" w:hAnsi="Arial" w:cs="Arial"/>
        </w:rPr>
        <w:t>,</w:t>
      </w:r>
      <w:r w:rsidR="005A6EDE">
        <w:rPr>
          <w:rFonts w:ascii="Arial" w:eastAsia="Calibri" w:hAnsi="Arial" w:cs="Arial"/>
        </w:rPr>
        <w:t xml:space="preserve"> t</w:t>
      </w:r>
      <w:r w:rsidRPr="00751C9A">
        <w:rPr>
          <w:rFonts w:ascii="Arial" w:eastAsia="Calibri" w:hAnsi="Arial" w:cs="Arial"/>
        </w:rPr>
        <w:t>he Department for Tran</w:t>
      </w:r>
      <w:r w:rsidR="005A6EDE">
        <w:rPr>
          <w:rFonts w:ascii="Arial" w:eastAsia="Calibri" w:hAnsi="Arial" w:cs="Arial"/>
        </w:rPr>
        <w:t>sport was sufficiently convinced to invite priced bids for an hourly service</w:t>
      </w:r>
      <w:r w:rsidRPr="00751C9A">
        <w:rPr>
          <w:rFonts w:ascii="Arial" w:hAnsi="Arial" w:cs="Arial"/>
        </w:rPr>
        <w:t xml:space="preserve">.  </w:t>
      </w:r>
    </w:p>
    <w:p w:rsidR="005A6EDE" w:rsidRDefault="005A6EDE" w:rsidP="00CE7976">
      <w:pPr>
        <w:pStyle w:val="Default"/>
        <w:spacing w:after="106"/>
        <w:rPr>
          <w:rFonts w:ascii="Arial" w:eastAsia="Calibri" w:hAnsi="Arial" w:cs="Arial"/>
        </w:rPr>
      </w:pPr>
      <w:r>
        <w:rPr>
          <w:rFonts w:ascii="Arial" w:eastAsia="Calibri" w:hAnsi="Arial" w:cs="Arial"/>
        </w:rPr>
        <w:t>T</w:t>
      </w:r>
      <w:r w:rsidR="00CE7976" w:rsidRPr="00751C9A">
        <w:rPr>
          <w:rFonts w:ascii="Arial" w:eastAsia="Calibri" w:hAnsi="Arial" w:cs="Arial"/>
        </w:rPr>
        <w:t>he line has increased its passenger numbers by 117% between 2005 and 2012</w:t>
      </w:r>
      <w:r>
        <w:rPr>
          <w:rFonts w:ascii="Arial" w:eastAsia="Calibri" w:hAnsi="Arial" w:cs="Arial"/>
        </w:rPr>
        <w:t>, and trebled in ten years.  This success</w:t>
      </w:r>
      <w:r w:rsidR="00CE7976" w:rsidRPr="00751C9A">
        <w:rPr>
          <w:rFonts w:ascii="Arial" w:eastAsia="Calibri" w:hAnsi="Arial" w:cs="Arial"/>
        </w:rPr>
        <w:t xml:space="preserve"> owes much to its promotion by the Heart of Wessex Rail Partnership, focussing on commuting, shopping, exploring and other leisure travel.  </w:t>
      </w:r>
      <w:r w:rsidR="00CE7976" w:rsidRPr="00751C9A">
        <w:rPr>
          <w:rFonts w:ascii="Arial" w:hAnsi="Arial" w:cs="Arial"/>
        </w:rPr>
        <w:t>A</w:t>
      </w:r>
      <w:r w:rsidR="00CE7976" w:rsidRPr="00751C9A">
        <w:rPr>
          <w:rFonts w:ascii="Arial" w:eastAsia="Calibri" w:hAnsi="Arial" w:cs="Arial"/>
        </w:rPr>
        <w:t xml:space="preserve"> regul</w:t>
      </w:r>
      <w:r w:rsidR="00CE7976" w:rsidRPr="00751C9A">
        <w:rPr>
          <w:rFonts w:ascii="Arial" w:hAnsi="Arial" w:cs="Arial"/>
        </w:rPr>
        <w:t xml:space="preserve">ar hourly service </w:t>
      </w:r>
      <w:r w:rsidR="003E7142">
        <w:rPr>
          <w:rFonts w:ascii="Arial" w:hAnsi="Arial" w:cs="Arial"/>
        </w:rPr>
        <w:t>c</w:t>
      </w:r>
      <w:r w:rsidR="00CE7976" w:rsidRPr="00751C9A">
        <w:rPr>
          <w:rFonts w:ascii="Arial" w:hAnsi="Arial" w:cs="Arial"/>
        </w:rPr>
        <w:t>ould</w:t>
      </w:r>
      <w:r>
        <w:rPr>
          <w:rFonts w:ascii="Arial" w:hAnsi="Arial" w:cs="Arial"/>
        </w:rPr>
        <w:t xml:space="preserve"> </w:t>
      </w:r>
      <w:r w:rsidR="00490716">
        <w:rPr>
          <w:rFonts w:ascii="Arial" w:hAnsi="Arial" w:cs="Arial"/>
        </w:rPr>
        <w:t>satisfy latent demand</w:t>
      </w:r>
      <w:r w:rsidR="00CE7976" w:rsidRPr="00751C9A">
        <w:rPr>
          <w:rFonts w:ascii="Arial" w:eastAsia="Calibri" w:hAnsi="Arial" w:cs="Arial"/>
        </w:rPr>
        <w:t>.</w:t>
      </w:r>
    </w:p>
    <w:p w:rsidR="00CE7976" w:rsidRPr="00751C9A" w:rsidRDefault="005A6EDE" w:rsidP="00CE7976">
      <w:pPr>
        <w:pStyle w:val="Default"/>
        <w:spacing w:after="106"/>
        <w:rPr>
          <w:rFonts w:ascii="Arial" w:hAnsi="Arial" w:cs="Arial"/>
        </w:rPr>
      </w:pPr>
      <w:r>
        <w:rPr>
          <w:rFonts w:ascii="Arial" w:eastAsia="Calibri" w:hAnsi="Arial" w:cs="Arial"/>
        </w:rPr>
        <w:t xml:space="preserve">The growing town of </w:t>
      </w:r>
      <w:r w:rsidR="00CE7976" w:rsidRPr="00751C9A">
        <w:rPr>
          <w:rFonts w:ascii="Arial" w:eastAsia="Calibri" w:hAnsi="Arial" w:cs="Arial"/>
        </w:rPr>
        <w:t>Yeovil would be properly connected with Dorchester and Weymouth in one direction, and with Bristol and Bath in the other.  Branch lines in Devon and Cornwall have shown that, given an attractive</w:t>
      </w:r>
      <w:r>
        <w:rPr>
          <w:rFonts w:ascii="Arial" w:eastAsia="Calibri" w:hAnsi="Arial" w:cs="Arial"/>
        </w:rPr>
        <w:t xml:space="preserve"> service</w:t>
      </w:r>
      <w:r w:rsidR="003E7142">
        <w:rPr>
          <w:rFonts w:ascii="Arial" w:eastAsia="Calibri" w:hAnsi="Arial" w:cs="Arial"/>
        </w:rPr>
        <w:t xml:space="preserve"> with value for money fares</w:t>
      </w:r>
      <w:r w:rsidR="00CE7976" w:rsidRPr="00751C9A">
        <w:rPr>
          <w:rFonts w:ascii="Arial" w:eastAsia="Calibri" w:hAnsi="Arial" w:cs="Arial"/>
        </w:rPr>
        <w:t>, use of the railway has flourished.  The introduction of an hourly service between Salisbury and Exeter in 2010 has also generated much extra traffi</w:t>
      </w:r>
      <w:r w:rsidR="00490716">
        <w:rPr>
          <w:rFonts w:ascii="Arial" w:eastAsia="Calibri" w:hAnsi="Arial" w:cs="Arial"/>
        </w:rPr>
        <w:t>c.  Similarly an hourly Bristol–</w:t>
      </w:r>
      <w:r w:rsidR="00CE7976" w:rsidRPr="00751C9A">
        <w:rPr>
          <w:rFonts w:ascii="Arial" w:eastAsia="Calibri" w:hAnsi="Arial" w:cs="Arial"/>
        </w:rPr>
        <w:t xml:space="preserve">Weymouth service </w:t>
      </w:r>
      <w:r>
        <w:rPr>
          <w:rFonts w:ascii="Arial" w:eastAsia="Calibri" w:hAnsi="Arial" w:cs="Arial"/>
        </w:rPr>
        <w:t>c</w:t>
      </w:r>
      <w:r w:rsidR="00CE7976" w:rsidRPr="00751C9A">
        <w:rPr>
          <w:rFonts w:ascii="Arial" w:eastAsia="Calibri" w:hAnsi="Arial" w:cs="Arial"/>
        </w:rPr>
        <w:t>ould allow the line to develop its potential.</w:t>
      </w:r>
    </w:p>
    <w:p w:rsidR="00CE7976" w:rsidRDefault="00CE7976" w:rsidP="00CE7976">
      <w:pPr>
        <w:pStyle w:val="Default"/>
        <w:spacing w:after="106"/>
        <w:rPr>
          <w:rFonts w:ascii="Arial" w:eastAsia="Calibri" w:hAnsi="Arial" w:cs="Arial"/>
        </w:rPr>
      </w:pPr>
      <w:r w:rsidRPr="00751C9A">
        <w:rPr>
          <w:rFonts w:ascii="Arial" w:eastAsia="Calibri" w:hAnsi="Arial" w:cs="Arial"/>
        </w:rPr>
        <w:t>The proven and growing use of the line justifies</w:t>
      </w:r>
      <w:r w:rsidR="005A6EDE">
        <w:rPr>
          <w:rFonts w:ascii="Arial" w:eastAsia="Calibri" w:hAnsi="Arial" w:cs="Arial"/>
        </w:rPr>
        <w:t xml:space="preserve"> active consideration of</w:t>
      </w:r>
      <w:r w:rsidRPr="00751C9A">
        <w:rPr>
          <w:rFonts w:ascii="Arial" w:eastAsia="Calibri" w:hAnsi="Arial" w:cs="Arial"/>
        </w:rPr>
        <w:t xml:space="preserve"> an early improvement in frequency under the new Great Western franchise from September 2015.  At the very least, this should be</w:t>
      </w:r>
      <w:r w:rsidR="003E7142">
        <w:rPr>
          <w:rFonts w:ascii="Arial" w:eastAsia="Calibri" w:hAnsi="Arial" w:cs="Arial"/>
        </w:rPr>
        <w:t xml:space="preserve"> considered for implementation</w:t>
      </w:r>
      <w:r w:rsidRPr="00751C9A">
        <w:rPr>
          <w:rFonts w:ascii="Arial" w:eastAsia="Calibri" w:hAnsi="Arial" w:cs="Arial"/>
        </w:rPr>
        <w:t xml:space="preserve"> as soon as electrification of the Thames Valley lines releases diesel trains.   </w:t>
      </w:r>
    </w:p>
    <w:p w:rsidR="003B130F" w:rsidRPr="003B130F" w:rsidRDefault="003B130F" w:rsidP="00CE7976">
      <w:pPr>
        <w:pStyle w:val="Default"/>
        <w:spacing w:after="106"/>
        <w:rPr>
          <w:rFonts w:ascii="Arial" w:hAnsi="Arial" w:cs="Arial"/>
          <w:u w:val="single"/>
        </w:rPr>
      </w:pPr>
      <w:r>
        <w:rPr>
          <w:rFonts w:ascii="Arial" w:hAnsi="Arial" w:cs="Arial"/>
          <w:u w:val="single"/>
        </w:rPr>
        <w:t>Torbay</w:t>
      </w:r>
    </w:p>
    <w:p w:rsidR="003B130F" w:rsidRPr="003B130F" w:rsidRDefault="003B130F" w:rsidP="003B130F">
      <w:pPr>
        <w:pStyle w:val="NoSpacing"/>
        <w:rPr>
          <w:rFonts w:ascii="Arial" w:hAnsi="Arial" w:cs="Arial"/>
          <w:sz w:val="24"/>
          <w:szCs w:val="24"/>
        </w:rPr>
      </w:pPr>
      <w:r w:rsidRPr="003B130F">
        <w:rPr>
          <w:rFonts w:ascii="Arial" w:hAnsi="Arial" w:cs="Arial"/>
          <w:sz w:val="24"/>
          <w:szCs w:val="24"/>
        </w:rPr>
        <w:t>The Brown report on future rail franchising highlighted the need for bidders to provide direct train services between the major conurbations in each region</w:t>
      </w:r>
    </w:p>
    <w:p w:rsidR="003B130F" w:rsidRDefault="003B130F" w:rsidP="003B130F">
      <w:pPr>
        <w:pStyle w:val="NoSpacing"/>
        <w:rPr>
          <w:rFonts w:ascii="Arial" w:hAnsi="Arial" w:cs="Arial"/>
          <w:sz w:val="24"/>
          <w:szCs w:val="24"/>
        </w:rPr>
      </w:pPr>
      <w:r w:rsidRPr="003B130F">
        <w:rPr>
          <w:rFonts w:ascii="Arial" w:hAnsi="Arial" w:cs="Arial"/>
          <w:sz w:val="24"/>
          <w:szCs w:val="24"/>
        </w:rPr>
        <w:t>Within the current train service specification</w:t>
      </w:r>
      <w:r w:rsidR="00490716">
        <w:rPr>
          <w:rFonts w:ascii="Arial" w:hAnsi="Arial" w:cs="Arial"/>
          <w:sz w:val="24"/>
          <w:szCs w:val="24"/>
        </w:rPr>
        <w:t>,</w:t>
      </w:r>
      <w:r w:rsidRPr="003B130F">
        <w:rPr>
          <w:rFonts w:ascii="Arial" w:hAnsi="Arial" w:cs="Arial"/>
          <w:sz w:val="24"/>
          <w:szCs w:val="24"/>
        </w:rPr>
        <w:t xml:space="preserve"> Torbay</w:t>
      </w:r>
      <w:r>
        <w:rPr>
          <w:rFonts w:ascii="Arial" w:hAnsi="Arial" w:cs="Arial"/>
          <w:sz w:val="24"/>
          <w:szCs w:val="24"/>
        </w:rPr>
        <w:t xml:space="preserve"> (population 140,000) is the only major conurbation</w:t>
      </w:r>
      <w:r w:rsidRPr="003B130F">
        <w:rPr>
          <w:rFonts w:ascii="Arial" w:hAnsi="Arial" w:cs="Arial"/>
          <w:sz w:val="24"/>
          <w:szCs w:val="24"/>
        </w:rPr>
        <w:t xml:space="preserve"> within the Great Western region without a regular direct train service train to and from London.</w:t>
      </w:r>
    </w:p>
    <w:p w:rsidR="003B130F" w:rsidRDefault="003B130F" w:rsidP="003B130F">
      <w:pPr>
        <w:pStyle w:val="NoSpacing"/>
        <w:rPr>
          <w:rFonts w:ascii="Arial" w:hAnsi="Arial" w:cs="Arial"/>
          <w:sz w:val="24"/>
          <w:szCs w:val="24"/>
        </w:rPr>
      </w:pPr>
    </w:p>
    <w:p w:rsidR="003B130F" w:rsidRDefault="003B130F" w:rsidP="003B130F">
      <w:pPr>
        <w:pStyle w:val="NoSpacing"/>
        <w:rPr>
          <w:rFonts w:ascii="Arial" w:hAnsi="Arial" w:cs="Arial"/>
          <w:sz w:val="24"/>
          <w:szCs w:val="24"/>
        </w:rPr>
      </w:pPr>
      <w:r>
        <w:rPr>
          <w:rFonts w:ascii="Arial" w:hAnsi="Arial" w:cs="Arial"/>
          <w:sz w:val="24"/>
          <w:szCs w:val="24"/>
        </w:rPr>
        <w:t>A</w:t>
      </w:r>
      <w:r w:rsidRPr="003B130F">
        <w:rPr>
          <w:rFonts w:ascii="Arial" w:hAnsi="Arial" w:cs="Arial"/>
          <w:sz w:val="24"/>
          <w:szCs w:val="24"/>
        </w:rPr>
        <w:t>s a major</w:t>
      </w:r>
      <w:r>
        <w:rPr>
          <w:rFonts w:ascii="Arial" w:hAnsi="Arial" w:cs="Arial"/>
          <w:sz w:val="24"/>
          <w:szCs w:val="24"/>
        </w:rPr>
        <w:t xml:space="preserve"> seaside</w:t>
      </w:r>
      <w:r w:rsidRPr="003B130F">
        <w:rPr>
          <w:rFonts w:ascii="Arial" w:hAnsi="Arial" w:cs="Arial"/>
          <w:sz w:val="24"/>
          <w:szCs w:val="24"/>
        </w:rPr>
        <w:t xml:space="preserve"> resort, Torbay </w:t>
      </w:r>
      <w:r w:rsidR="003E7142">
        <w:rPr>
          <w:rFonts w:ascii="Arial" w:hAnsi="Arial" w:cs="Arial"/>
          <w:sz w:val="24"/>
          <w:szCs w:val="24"/>
        </w:rPr>
        <w:t>would potentially benefit from</w:t>
      </w:r>
      <w:r w:rsidRPr="003B130F">
        <w:rPr>
          <w:rFonts w:ascii="Arial" w:hAnsi="Arial" w:cs="Arial"/>
          <w:sz w:val="24"/>
          <w:szCs w:val="24"/>
        </w:rPr>
        <w:t xml:space="preserve"> a regular direct train service to and from London to support its economy</w:t>
      </w:r>
      <w:r>
        <w:rPr>
          <w:rFonts w:ascii="Arial" w:hAnsi="Arial" w:cs="Arial"/>
          <w:sz w:val="24"/>
          <w:szCs w:val="24"/>
        </w:rPr>
        <w:t xml:space="preserve"> and deliver economically and environmentally sustainable travel</w:t>
      </w:r>
      <w:r w:rsidRPr="003B130F">
        <w:rPr>
          <w:rFonts w:ascii="Arial" w:hAnsi="Arial" w:cs="Arial"/>
          <w:sz w:val="24"/>
          <w:szCs w:val="24"/>
        </w:rPr>
        <w:t xml:space="preserve">. </w:t>
      </w:r>
      <w:r>
        <w:rPr>
          <w:rFonts w:ascii="Arial" w:hAnsi="Arial" w:cs="Arial"/>
          <w:sz w:val="24"/>
          <w:szCs w:val="24"/>
        </w:rPr>
        <w:t xml:space="preserve"> </w:t>
      </w:r>
      <w:r w:rsidRPr="003B130F">
        <w:rPr>
          <w:rFonts w:ascii="Arial" w:hAnsi="Arial" w:cs="Arial"/>
          <w:sz w:val="24"/>
          <w:szCs w:val="24"/>
        </w:rPr>
        <w:t xml:space="preserve">The hospitality sector contributes over £400 million a year to the Torbay economy and provides 20% of employment. </w:t>
      </w:r>
    </w:p>
    <w:p w:rsidR="003B130F" w:rsidRDefault="003B130F" w:rsidP="003B130F">
      <w:pPr>
        <w:pStyle w:val="NoSpacing"/>
        <w:rPr>
          <w:rFonts w:ascii="Arial" w:hAnsi="Arial" w:cs="Arial"/>
          <w:sz w:val="24"/>
          <w:szCs w:val="24"/>
        </w:rPr>
      </w:pPr>
    </w:p>
    <w:p w:rsidR="003B130F" w:rsidRDefault="003B130F" w:rsidP="003B130F">
      <w:pPr>
        <w:pStyle w:val="NoSpacing"/>
        <w:rPr>
          <w:rFonts w:ascii="Arial" w:hAnsi="Arial" w:cs="Arial"/>
          <w:sz w:val="24"/>
          <w:szCs w:val="24"/>
        </w:rPr>
      </w:pPr>
      <w:r w:rsidRPr="003B130F">
        <w:rPr>
          <w:rFonts w:ascii="Arial" w:hAnsi="Arial" w:cs="Arial"/>
          <w:sz w:val="24"/>
          <w:szCs w:val="24"/>
        </w:rPr>
        <w:t>Currently there are</w:t>
      </w:r>
      <w:r w:rsidR="00DA3996">
        <w:rPr>
          <w:rFonts w:ascii="Arial" w:hAnsi="Arial" w:cs="Arial"/>
          <w:sz w:val="24"/>
          <w:szCs w:val="24"/>
        </w:rPr>
        <w:t xml:space="preserve"> only</w:t>
      </w:r>
      <w:r w:rsidRPr="003B130F">
        <w:rPr>
          <w:rFonts w:ascii="Arial" w:hAnsi="Arial" w:cs="Arial"/>
          <w:sz w:val="24"/>
          <w:szCs w:val="24"/>
        </w:rPr>
        <w:t xml:space="preserve"> 3 trains</w:t>
      </w:r>
      <w:r>
        <w:rPr>
          <w:rFonts w:ascii="Arial" w:hAnsi="Arial" w:cs="Arial"/>
          <w:sz w:val="24"/>
          <w:szCs w:val="24"/>
        </w:rPr>
        <w:t xml:space="preserve"> to London Paddington per</w:t>
      </w:r>
      <w:r w:rsidRPr="003B130F">
        <w:rPr>
          <w:rFonts w:ascii="Arial" w:hAnsi="Arial" w:cs="Arial"/>
          <w:sz w:val="24"/>
          <w:szCs w:val="24"/>
        </w:rPr>
        <w:t xml:space="preserve"> day </w:t>
      </w:r>
      <w:r>
        <w:rPr>
          <w:rFonts w:ascii="Arial" w:hAnsi="Arial" w:cs="Arial"/>
          <w:sz w:val="24"/>
          <w:szCs w:val="24"/>
        </w:rPr>
        <w:t>(</w:t>
      </w:r>
      <w:r w:rsidRPr="003B130F">
        <w:rPr>
          <w:rFonts w:ascii="Arial" w:hAnsi="Arial" w:cs="Arial"/>
          <w:sz w:val="24"/>
          <w:szCs w:val="24"/>
        </w:rPr>
        <w:t>Mon</w:t>
      </w:r>
      <w:r>
        <w:rPr>
          <w:rFonts w:ascii="Arial" w:hAnsi="Arial" w:cs="Arial"/>
          <w:sz w:val="24"/>
          <w:szCs w:val="24"/>
        </w:rPr>
        <w:t>day</w:t>
      </w:r>
      <w:r w:rsidR="00490716">
        <w:rPr>
          <w:rFonts w:ascii="Arial" w:hAnsi="Arial" w:cs="Arial"/>
          <w:sz w:val="24"/>
          <w:szCs w:val="24"/>
        </w:rPr>
        <w:t>–</w:t>
      </w:r>
      <w:r w:rsidRPr="003B130F">
        <w:rPr>
          <w:rFonts w:ascii="Arial" w:hAnsi="Arial" w:cs="Arial"/>
          <w:sz w:val="24"/>
          <w:szCs w:val="24"/>
        </w:rPr>
        <w:t>Fri</w:t>
      </w:r>
      <w:r>
        <w:rPr>
          <w:rFonts w:ascii="Arial" w:hAnsi="Arial" w:cs="Arial"/>
          <w:sz w:val="24"/>
          <w:szCs w:val="24"/>
        </w:rPr>
        <w:t>day)</w:t>
      </w:r>
      <w:r w:rsidRPr="003B130F">
        <w:rPr>
          <w:rFonts w:ascii="Arial" w:hAnsi="Arial" w:cs="Arial"/>
          <w:sz w:val="24"/>
          <w:szCs w:val="24"/>
        </w:rPr>
        <w:t xml:space="preserve"> </w:t>
      </w:r>
      <w:r>
        <w:rPr>
          <w:rFonts w:ascii="Arial" w:hAnsi="Arial" w:cs="Arial"/>
          <w:sz w:val="24"/>
          <w:szCs w:val="24"/>
        </w:rPr>
        <w:t>and</w:t>
      </w:r>
      <w:r w:rsidRPr="003B130F">
        <w:rPr>
          <w:rFonts w:ascii="Arial" w:hAnsi="Arial" w:cs="Arial"/>
          <w:sz w:val="24"/>
          <w:szCs w:val="24"/>
        </w:rPr>
        <w:t xml:space="preserve"> just 1 train a day Sat</w:t>
      </w:r>
      <w:r>
        <w:rPr>
          <w:rFonts w:ascii="Arial" w:hAnsi="Arial" w:cs="Arial"/>
          <w:sz w:val="24"/>
          <w:szCs w:val="24"/>
        </w:rPr>
        <w:t>urday</w:t>
      </w:r>
      <w:r w:rsidRPr="003B130F">
        <w:rPr>
          <w:rFonts w:ascii="Arial" w:hAnsi="Arial" w:cs="Arial"/>
          <w:sz w:val="24"/>
          <w:szCs w:val="24"/>
        </w:rPr>
        <w:t xml:space="preserve"> and Sun</w:t>
      </w:r>
      <w:r>
        <w:rPr>
          <w:rFonts w:ascii="Arial" w:hAnsi="Arial" w:cs="Arial"/>
          <w:sz w:val="24"/>
          <w:szCs w:val="24"/>
        </w:rPr>
        <w:t>day</w:t>
      </w:r>
      <w:r w:rsidRPr="003B130F">
        <w:rPr>
          <w:rFonts w:ascii="Arial" w:hAnsi="Arial" w:cs="Arial"/>
          <w:sz w:val="24"/>
          <w:szCs w:val="24"/>
        </w:rPr>
        <w:t xml:space="preserve"> (</w:t>
      </w:r>
      <w:r>
        <w:rPr>
          <w:rFonts w:ascii="Arial" w:hAnsi="Arial" w:cs="Arial"/>
          <w:sz w:val="24"/>
          <w:szCs w:val="24"/>
        </w:rPr>
        <w:t xml:space="preserve">with </w:t>
      </w:r>
      <w:r w:rsidRPr="003B130F">
        <w:rPr>
          <w:rFonts w:ascii="Arial" w:hAnsi="Arial" w:cs="Arial"/>
          <w:sz w:val="24"/>
          <w:szCs w:val="24"/>
        </w:rPr>
        <w:t>additional trains on summer Sat</w:t>
      </w:r>
      <w:r>
        <w:rPr>
          <w:rFonts w:ascii="Arial" w:hAnsi="Arial" w:cs="Arial"/>
          <w:sz w:val="24"/>
          <w:szCs w:val="24"/>
        </w:rPr>
        <w:t>urdays</w:t>
      </w:r>
      <w:r w:rsidRPr="003B130F">
        <w:rPr>
          <w:rFonts w:ascii="Arial" w:hAnsi="Arial" w:cs="Arial"/>
          <w:sz w:val="24"/>
          <w:szCs w:val="24"/>
        </w:rPr>
        <w:t xml:space="preserve">). </w:t>
      </w:r>
      <w:r>
        <w:rPr>
          <w:rFonts w:ascii="Arial" w:hAnsi="Arial" w:cs="Arial"/>
          <w:sz w:val="24"/>
          <w:szCs w:val="24"/>
        </w:rPr>
        <w:t xml:space="preserve"> On </w:t>
      </w:r>
      <w:r w:rsidRPr="003B130F">
        <w:rPr>
          <w:rFonts w:ascii="Arial" w:hAnsi="Arial" w:cs="Arial"/>
          <w:sz w:val="24"/>
          <w:szCs w:val="24"/>
        </w:rPr>
        <w:t>Mon</w:t>
      </w:r>
      <w:r>
        <w:rPr>
          <w:rFonts w:ascii="Arial" w:hAnsi="Arial" w:cs="Arial"/>
          <w:sz w:val="24"/>
          <w:szCs w:val="24"/>
        </w:rPr>
        <w:t>day</w:t>
      </w:r>
      <w:r w:rsidR="00D600A1">
        <w:rPr>
          <w:rFonts w:ascii="Arial" w:hAnsi="Arial" w:cs="Arial"/>
          <w:sz w:val="24"/>
          <w:szCs w:val="24"/>
        </w:rPr>
        <w:t>–</w:t>
      </w:r>
      <w:r w:rsidRPr="003B130F">
        <w:rPr>
          <w:rFonts w:ascii="Arial" w:hAnsi="Arial" w:cs="Arial"/>
          <w:sz w:val="24"/>
          <w:szCs w:val="24"/>
        </w:rPr>
        <w:t>Fri</w:t>
      </w:r>
      <w:r>
        <w:rPr>
          <w:rFonts w:ascii="Arial" w:hAnsi="Arial" w:cs="Arial"/>
          <w:sz w:val="24"/>
          <w:szCs w:val="24"/>
        </w:rPr>
        <w:t>day,</w:t>
      </w:r>
      <w:r w:rsidRPr="003B130F">
        <w:rPr>
          <w:rFonts w:ascii="Arial" w:hAnsi="Arial" w:cs="Arial"/>
          <w:sz w:val="24"/>
          <w:szCs w:val="24"/>
        </w:rPr>
        <w:t xml:space="preserve"> there is no t</w:t>
      </w:r>
      <w:r>
        <w:rPr>
          <w:rFonts w:ascii="Arial" w:hAnsi="Arial" w:cs="Arial"/>
          <w:sz w:val="24"/>
          <w:szCs w:val="24"/>
        </w:rPr>
        <w:t>rain from Paddington between 1000 and 17</w:t>
      </w:r>
      <w:r w:rsidRPr="003B130F">
        <w:rPr>
          <w:rFonts w:ascii="Arial" w:hAnsi="Arial" w:cs="Arial"/>
          <w:sz w:val="24"/>
          <w:szCs w:val="24"/>
        </w:rPr>
        <w:t>33.</w:t>
      </w:r>
    </w:p>
    <w:p w:rsidR="003B130F" w:rsidRDefault="003B130F" w:rsidP="003B130F">
      <w:pPr>
        <w:pStyle w:val="NoSpacing"/>
        <w:rPr>
          <w:rFonts w:ascii="Arial" w:hAnsi="Arial" w:cs="Arial"/>
          <w:sz w:val="24"/>
          <w:szCs w:val="24"/>
        </w:rPr>
      </w:pPr>
    </w:p>
    <w:p w:rsidR="003B130F" w:rsidRDefault="00DA3996" w:rsidP="003B130F">
      <w:pPr>
        <w:pStyle w:val="NoSpacing"/>
        <w:rPr>
          <w:rFonts w:ascii="Arial" w:hAnsi="Arial" w:cs="Arial"/>
          <w:sz w:val="24"/>
          <w:szCs w:val="24"/>
        </w:rPr>
      </w:pPr>
      <w:r>
        <w:rPr>
          <w:rFonts w:ascii="Arial" w:hAnsi="Arial" w:cs="Arial"/>
          <w:sz w:val="24"/>
          <w:szCs w:val="24"/>
        </w:rPr>
        <w:t>As an initial improvement, the</w:t>
      </w:r>
      <w:r w:rsidR="003B130F" w:rsidRPr="003B130F">
        <w:rPr>
          <w:rFonts w:ascii="Arial" w:hAnsi="Arial" w:cs="Arial"/>
          <w:sz w:val="24"/>
          <w:szCs w:val="24"/>
        </w:rPr>
        <w:t xml:space="preserve"> franchise </w:t>
      </w:r>
      <w:r>
        <w:rPr>
          <w:rFonts w:ascii="Arial" w:hAnsi="Arial" w:cs="Arial"/>
          <w:sz w:val="24"/>
          <w:szCs w:val="24"/>
        </w:rPr>
        <w:t>could specify</w:t>
      </w:r>
      <w:r w:rsidR="00CE151B">
        <w:rPr>
          <w:rFonts w:ascii="Arial" w:hAnsi="Arial" w:cs="Arial"/>
          <w:sz w:val="24"/>
          <w:szCs w:val="24"/>
        </w:rPr>
        <w:t xml:space="preserve"> </w:t>
      </w:r>
      <w:r w:rsidR="003B130F" w:rsidRPr="003B130F">
        <w:rPr>
          <w:rFonts w:ascii="Arial" w:hAnsi="Arial" w:cs="Arial"/>
          <w:sz w:val="24"/>
          <w:szCs w:val="24"/>
        </w:rPr>
        <w:t xml:space="preserve">that there is an early afternoon service </w:t>
      </w:r>
      <w:r>
        <w:rPr>
          <w:rFonts w:ascii="Arial" w:hAnsi="Arial" w:cs="Arial"/>
          <w:sz w:val="24"/>
          <w:szCs w:val="24"/>
        </w:rPr>
        <w:t>on</w:t>
      </w:r>
      <w:r w:rsidRPr="003B130F">
        <w:rPr>
          <w:rFonts w:ascii="Arial" w:hAnsi="Arial" w:cs="Arial"/>
          <w:sz w:val="24"/>
          <w:szCs w:val="24"/>
        </w:rPr>
        <w:t xml:space="preserve"> Mon</w:t>
      </w:r>
      <w:r>
        <w:rPr>
          <w:rFonts w:ascii="Arial" w:hAnsi="Arial" w:cs="Arial"/>
          <w:sz w:val="24"/>
          <w:szCs w:val="24"/>
        </w:rPr>
        <w:t>day</w:t>
      </w:r>
      <w:r w:rsidR="00D600A1">
        <w:rPr>
          <w:rFonts w:ascii="Arial" w:hAnsi="Arial" w:cs="Arial"/>
          <w:sz w:val="24"/>
          <w:szCs w:val="24"/>
        </w:rPr>
        <w:t>–</w:t>
      </w:r>
      <w:r w:rsidRPr="003B130F">
        <w:rPr>
          <w:rFonts w:ascii="Arial" w:hAnsi="Arial" w:cs="Arial"/>
          <w:sz w:val="24"/>
          <w:szCs w:val="24"/>
        </w:rPr>
        <w:t>Fri</w:t>
      </w:r>
      <w:r>
        <w:rPr>
          <w:rFonts w:ascii="Arial" w:hAnsi="Arial" w:cs="Arial"/>
          <w:sz w:val="24"/>
          <w:szCs w:val="24"/>
        </w:rPr>
        <w:t>day</w:t>
      </w:r>
      <w:r w:rsidRPr="003B130F">
        <w:rPr>
          <w:rFonts w:ascii="Arial" w:hAnsi="Arial" w:cs="Arial"/>
          <w:sz w:val="24"/>
          <w:szCs w:val="24"/>
        </w:rPr>
        <w:t xml:space="preserve"> </w:t>
      </w:r>
      <w:r w:rsidR="003B130F" w:rsidRPr="003B130F">
        <w:rPr>
          <w:rFonts w:ascii="Arial" w:hAnsi="Arial" w:cs="Arial"/>
          <w:sz w:val="24"/>
          <w:szCs w:val="24"/>
        </w:rPr>
        <w:t xml:space="preserve">from Paddington to Torbay, returning early evening. </w:t>
      </w:r>
      <w:r w:rsidR="00CE151B">
        <w:rPr>
          <w:rFonts w:ascii="Arial" w:hAnsi="Arial" w:cs="Arial"/>
          <w:sz w:val="24"/>
          <w:szCs w:val="24"/>
        </w:rPr>
        <w:t xml:space="preserve"> </w:t>
      </w:r>
      <w:r w:rsidR="003B130F" w:rsidRPr="003B130F">
        <w:rPr>
          <w:rFonts w:ascii="Arial" w:hAnsi="Arial" w:cs="Arial"/>
          <w:sz w:val="24"/>
          <w:szCs w:val="24"/>
        </w:rPr>
        <w:t>This would give Torbay roughly a three hourly direct service to and from Paddington Mon</w:t>
      </w:r>
      <w:r w:rsidR="003B130F">
        <w:rPr>
          <w:rFonts w:ascii="Arial" w:hAnsi="Arial" w:cs="Arial"/>
          <w:sz w:val="24"/>
          <w:szCs w:val="24"/>
        </w:rPr>
        <w:t>day</w:t>
      </w:r>
      <w:r w:rsidR="00D600A1">
        <w:rPr>
          <w:rFonts w:ascii="Arial" w:hAnsi="Arial" w:cs="Arial"/>
          <w:sz w:val="24"/>
          <w:szCs w:val="24"/>
        </w:rPr>
        <w:t>–</w:t>
      </w:r>
      <w:r w:rsidR="003B130F" w:rsidRPr="003B130F">
        <w:rPr>
          <w:rFonts w:ascii="Arial" w:hAnsi="Arial" w:cs="Arial"/>
          <w:sz w:val="24"/>
          <w:szCs w:val="24"/>
        </w:rPr>
        <w:t>Fri</w:t>
      </w:r>
      <w:r w:rsidR="003B130F">
        <w:rPr>
          <w:rFonts w:ascii="Arial" w:hAnsi="Arial" w:cs="Arial"/>
          <w:sz w:val="24"/>
          <w:szCs w:val="24"/>
        </w:rPr>
        <w:t>day</w:t>
      </w:r>
      <w:r w:rsidR="003B130F" w:rsidRPr="003B130F">
        <w:rPr>
          <w:rFonts w:ascii="Arial" w:hAnsi="Arial" w:cs="Arial"/>
          <w:sz w:val="24"/>
          <w:szCs w:val="24"/>
        </w:rPr>
        <w:t>.</w:t>
      </w:r>
    </w:p>
    <w:p w:rsidR="003B130F" w:rsidRPr="003B130F" w:rsidRDefault="003B130F" w:rsidP="003B130F">
      <w:pPr>
        <w:pStyle w:val="NoSpacing"/>
        <w:rPr>
          <w:rFonts w:ascii="Arial" w:hAnsi="Arial" w:cs="Arial"/>
          <w:sz w:val="24"/>
          <w:szCs w:val="24"/>
        </w:rPr>
      </w:pPr>
    </w:p>
    <w:p w:rsidR="003B130F" w:rsidRDefault="003B130F" w:rsidP="003B130F">
      <w:pPr>
        <w:pStyle w:val="NoSpacing"/>
        <w:rPr>
          <w:rFonts w:ascii="Arial" w:hAnsi="Arial" w:cs="Arial"/>
          <w:sz w:val="24"/>
          <w:szCs w:val="24"/>
        </w:rPr>
      </w:pPr>
      <w:r w:rsidRPr="003B130F">
        <w:rPr>
          <w:rFonts w:ascii="Arial" w:hAnsi="Arial" w:cs="Arial"/>
          <w:sz w:val="24"/>
          <w:szCs w:val="24"/>
        </w:rPr>
        <w:t>The specification should also include a commensurate service on Sat</w:t>
      </w:r>
      <w:r w:rsidR="00CE151B">
        <w:rPr>
          <w:rFonts w:ascii="Arial" w:hAnsi="Arial" w:cs="Arial"/>
          <w:sz w:val="24"/>
          <w:szCs w:val="24"/>
        </w:rPr>
        <w:t>urday</w:t>
      </w:r>
      <w:r w:rsidRPr="003B130F">
        <w:rPr>
          <w:rFonts w:ascii="Arial" w:hAnsi="Arial" w:cs="Arial"/>
          <w:sz w:val="24"/>
          <w:szCs w:val="24"/>
        </w:rPr>
        <w:t xml:space="preserve"> and Sun</w:t>
      </w:r>
      <w:r w:rsidR="00CE151B">
        <w:rPr>
          <w:rFonts w:ascii="Arial" w:hAnsi="Arial" w:cs="Arial"/>
          <w:sz w:val="24"/>
          <w:szCs w:val="24"/>
        </w:rPr>
        <w:t>day,</w:t>
      </w:r>
      <w:r w:rsidRPr="003B130F">
        <w:rPr>
          <w:rFonts w:ascii="Arial" w:hAnsi="Arial" w:cs="Arial"/>
          <w:sz w:val="24"/>
          <w:szCs w:val="24"/>
        </w:rPr>
        <w:t xml:space="preserve"> </w:t>
      </w:r>
      <w:r w:rsidR="00CE151B">
        <w:rPr>
          <w:rFonts w:ascii="Arial" w:hAnsi="Arial" w:cs="Arial"/>
          <w:sz w:val="24"/>
          <w:szCs w:val="24"/>
        </w:rPr>
        <w:t>thereby</w:t>
      </w:r>
      <w:r w:rsidRPr="003B130F">
        <w:rPr>
          <w:rFonts w:ascii="Arial" w:hAnsi="Arial" w:cs="Arial"/>
          <w:sz w:val="24"/>
          <w:szCs w:val="24"/>
        </w:rPr>
        <w:t xml:space="preserve"> providing four direct trains a day between Torbay and London.</w:t>
      </w:r>
      <w:r w:rsidR="00DA3996">
        <w:rPr>
          <w:rFonts w:ascii="Arial" w:hAnsi="Arial" w:cs="Arial"/>
          <w:sz w:val="24"/>
          <w:szCs w:val="24"/>
        </w:rPr>
        <w:t xml:space="preserve">  </w:t>
      </w:r>
      <w:r w:rsidRPr="003B130F">
        <w:rPr>
          <w:rFonts w:ascii="Arial" w:hAnsi="Arial" w:cs="Arial"/>
          <w:sz w:val="24"/>
          <w:szCs w:val="24"/>
        </w:rPr>
        <w:t>The original Great Western ITT issued by the DfT in 2012 explicitly asked that this service be included by franchise bidders.</w:t>
      </w:r>
    </w:p>
    <w:p w:rsidR="003B130F" w:rsidRDefault="003B130F" w:rsidP="003B130F">
      <w:pPr>
        <w:pStyle w:val="NoSpacing"/>
        <w:rPr>
          <w:rFonts w:ascii="Arial" w:hAnsi="Arial" w:cs="Arial"/>
          <w:sz w:val="24"/>
          <w:szCs w:val="24"/>
        </w:rPr>
      </w:pPr>
    </w:p>
    <w:p w:rsidR="003B130F" w:rsidRDefault="003B130F" w:rsidP="003B130F">
      <w:pPr>
        <w:pStyle w:val="NoSpacing"/>
        <w:rPr>
          <w:rFonts w:ascii="Arial" w:hAnsi="Arial" w:cs="Arial"/>
          <w:sz w:val="24"/>
          <w:szCs w:val="24"/>
        </w:rPr>
      </w:pPr>
      <w:r w:rsidRPr="003B130F">
        <w:rPr>
          <w:rFonts w:ascii="Arial" w:hAnsi="Arial" w:cs="Arial"/>
          <w:sz w:val="24"/>
          <w:szCs w:val="24"/>
        </w:rPr>
        <w:t>This</w:t>
      </w:r>
      <w:r w:rsidR="00DA3996">
        <w:rPr>
          <w:rFonts w:ascii="Arial" w:hAnsi="Arial" w:cs="Arial"/>
          <w:sz w:val="24"/>
          <w:szCs w:val="24"/>
        </w:rPr>
        <w:t xml:space="preserve"> incremental improvement</w:t>
      </w:r>
      <w:r w:rsidRPr="003B130F">
        <w:rPr>
          <w:rFonts w:ascii="Arial" w:hAnsi="Arial" w:cs="Arial"/>
          <w:sz w:val="24"/>
          <w:szCs w:val="24"/>
        </w:rPr>
        <w:t xml:space="preserve"> would return the level of direct services between Torbay and London to that provided in 2009</w:t>
      </w:r>
      <w:r w:rsidR="00CE151B">
        <w:rPr>
          <w:rFonts w:ascii="Arial" w:hAnsi="Arial" w:cs="Arial"/>
          <w:sz w:val="24"/>
          <w:szCs w:val="24"/>
        </w:rPr>
        <w:t>,</w:t>
      </w:r>
      <w:r w:rsidRPr="003B130F">
        <w:rPr>
          <w:rFonts w:ascii="Arial" w:hAnsi="Arial" w:cs="Arial"/>
          <w:sz w:val="24"/>
          <w:szCs w:val="24"/>
        </w:rPr>
        <w:t xml:space="preserve"> when DfT ordered South West Trains to stop running trains from Waterloo to Torbay </w:t>
      </w:r>
      <w:r w:rsidR="00B63EB7">
        <w:rPr>
          <w:rFonts w:ascii="Arial" w:hAnsi="Arial" w:cs="Arial"/>
          <w:sz w:val="24"/>
          <w:szCs w:val="24"/>
        </w:rPr>
        <w:t xml:space="preserve">– </w:t>
      </w:r>
      <w:r w:rsidRPr="003B130F">
        <w:rPr>
          <w:rFonts w:ascii="Arial" w:hAnsi="Arial" w:cs="Arial"/>
          <w:sz w:val="24"/>
          <w:szCs w:val="24"/>
        </w:rPr>
        <w:t xml:space="preserve">a service </w:t>
      </w:r>
      <w:r w:rsidR="00CE151B">
        <w:rPr>
          <w:rFonts w:ascii="Arial" w:hAnsi="Arial" w:cs="Arial"/>
          <w:sz w:val="24"/>
          <w:szCs w:val="24"/>
        </w:rPr>
        <w:t>the franchisee</w:t>
      </w:r>
      <w:r w:rsidRPr="003B130F">
        <w:rPr>
          <w:rFonts w:ascii="Arial" w:hAnsi="Arial" w:cs="Arial"/>
          <w:sz w:val="24"/>
          <w:szCs w:val="24"/>
        </w:rPr>
        <w:t xml:space="preserve"> provided at their own expense.</w:t>
      </w:r>
    </w:p>
    <w:p w:rsidR="003B130F" w:rsidRDefault="003B130F" w:rsidP="003B130F">
      <w:pPr>
        <w:pStyle w:val="NoSpacing"/>
        <w:rPr>
          <w:rFonts w:ascii="Arial" w:hAnsi="Arial" w:cs="Arial"/>
          <w:sz w:val="24"/>
          <w:szCs w:val="24"/>
        </w:rPr>
      </w:pPr>
    </w:p>
    <w:p w:rsidR="003B130F" w:rsidRPr="003B130F" w:rsidRDefault="003B130F" w:rsidP="003B130F">
      <w:pPr>
        <w:pStyle w:val="NoSpacing"/>
        <w:rPr>
          <w:rFonts w:ascii="Arial" w:hAnsi="Arial" w:cs="Arial"/>
          <w:sz w:val="24"/>
          <w:szCs w:val="24"/>
        </w:rPr>
      </w:pPr>
      <w:r w:rsidRPr="003B130F">
        <w:rPr>
          <w:rFonts w:ascii="Arial" w:hAnsi="Arial" w:cs="Arial"/>
          <w:sz w:val="24"/>
          <w:szCs w:val="24"/>
        </w:rPr>
        <w:t>After the introduction of IEPs</w:t>
      </w:r>
      <w:r w:rsidR="002D7B71">
        <w:rPr>
          <w:rFonts w:ascii="Arial" w:hAnsi="Arial" w:cs="Arial"/>
          <w:sz w:val="24"/>
          <w:szCs w:val="24"/>
        </w:rPr>
        <w:t>, with the cascaded rolling stock of HSTs and DMUs</w:t>
      </w:r>
      <w:r w:rsidR="00B63EB7">
        <w:rPr>
          <w:rFonts w:ascii="Arial" w:hAnsi="Arial" w:cs="Arial"/>
          <w:sz w:val="24"/>
          <w:szCs w:val="24"/>
        </w:rPr>
        <w:t>,</w:t>
      </w:r>
      <w:r w:rsidRPr="003B130F">
        <w:rPr>
          <w:rFonts w:ascii="Arial" w:hAnsi="Arial" w:cs="Arial"/>
          <w:sz w:val="24"/>
          <w:szCs w:val="24"/>
        </w:rPr>
        <w:t xml:space="preserve"> this</w:t>
      </w:r>
      <w:r w:rsidR="00CE151B">
        <w:rPr>
          <w:rFonts w:ascii="Arial" w:hAnsi="Arial" w:cs="Arial"/>
          <w:sz w:val="24"/>
          <w:szCs w:val="24"/>
        </w:rPr>
        <w:t xml:space="preserve"> base specification</w:t>
      </w:r>
      <w:r w:rsidRPr="003B130F">
        <w:rPr>
          <w:rFonts w:ascii="Arial" w:hAnsi="Arial" w:cs="Arial"/>
          <w:sz w:val="24"/>
          <w:szCs w:val="24"/>
        </w:rPr>
        <w:t xml:space="preserve"> should be increased to</w:t>
      </w:r>
      <w:r w:rsidR="00DA3996">
        <w:rPr>
          <w:rFonts w:ascii="Arial" w:hAnsi="Arial" w:cs="Arial"/>
          <w:sz w:val="24"/>
          <w:szCs w:val="24"/>
        </w:rPr>
        <w:t xml:space="preserve"> at least</w:t>
      </w:r>
      <w:r w:rsidRPr="003B130F">
        <w:rPr>
          <w:rFonts w:ascii="Arial" w:hAnsi="Arial" w:cs="Arial"/>
          <w:sz w:val="24"/>
          <w:szCs w:val="24"/>
        </w:rPr>
        <w:t xml:space="preserve"> 6 direct services a day between Torbay and Paddington.</w:t>
      </w:r>
    </w:p>
    <w:p w:rsidR="00CE7976" w:rsidRDefault="00CE7976" w:rsidP="00853677">
      <w:pPr>
        <w:pStyle w:val="Default"/>
        <w:spacing w:after="106"/>
        <w:rPr>
          <w:rFonts w:ascii="Arial" w:eastAsia="Calibri" w:hAnsi="Arial" w:cs="Arial"/>
          <w:u w:val="single"/>
        </w:rPr>
      </w:pPr>
    </w:p>
    <w:p w:rsidR="00483A90" w:rsidRPr="00483A90" w:rsidRDefault="00483A90" w:rsidP="00853677">
      <w:pPr>
        <w:pStyle w:val="Default"/>
        <w:spacing w:after="106"/>
        <w:rPr>
          <w:rFonts w:ascii="Arial" w:eastAsia="Calibri" w:hAnsi="Arial" w:cs="Arial"/>
          <w:u w:val="single"/>
        </w:rPr>
      </w:pPr>
      <w:r w:rsidRPr="00483A90">
        <w:rPr>
          <w:rFonts w:ascii="Arial" w:eastAsia="Calibri" w:hAnsi="Arial" w:cs="Arial"/>
          <w:u w:val="single"/>
        </w:rPr>
        <w:t>Trans Wilts Line</w:t>
      </w:r>
    </w:p>
    <w:p w:rsidR="00A01A77" w:rsidRPr="0069201F" w:rsidRDefault="00A01A77" w:rsidP="00A01A77">
      <w:pPr>
        <w:pStyle w:val="Default"/>
        <w:spacing w:after="106"/>
        <w:rPr>
          <w:rFonts w:ascii="Arial" w:eastAsia="Calibri" w:hAnsi="Arial" w:cs="Arial"/>
        </w:rPr>
      </w:pPr>
      <w:r w:rsidRPr="00A567A6">
        <w:rPr>
          <w:rFonts w:ascii="Arial" w:eastAsia="Calibri" w:hAnsi="Arial" w:cs="Arial"/>
        </w:rPr>
        <w:t>A very specific concern in relation to TransWilts (Swindon to Westbury) services is t</w:t>
      </w:r>
      <w:r w:rsidR="00946CDA" w:rsidRPr="00A567A6">
        <w:rPr>
          <w:rFonts w:ascii="Arial" w:eastAsia="Calibri" w:hAnsi="Arial" w:cs="Arial"/>
        </w:rPr>
        <w:t>hat the DfT consultation</w:t>
      </w:r>
      <w:r w:rsidRPr="00A567A6">
        <w:rPr>
          <w:rFonts w:ascii="Arial" w:eastAsia="Calibri" w:hAnsi="Arial" w:cs="Arial"/>
        </w:rPr>
        <w:t xml:space="preserve"> document shortens the current service description</w:t>
      </w:r>
      <w:r w:rsidR="00D11B78">
        <w:rPr>
          <w:rFonts w:ascii="Arial" w:eastAsia="Calibri" w:hAnsi="Arial" w:cs="Arial"/>
        </w:rPr>
        <w:t>,</w:t>
      </w:r>
      <w:r w:rsidR="00DA3996">
        <w:rPr>
          <w:rFonts w:ascii="Arial" w:eastAsia="Calibri" w:hAnsi="Arial" w:cs="Arial"/>
        </w:rPr>
        <w:t xml:space="preserve"> to the extent that it appears</w:t>
      </w:r>
      <w:r w:rsidRPr="00A567A6">
        <w:rPr>
          <w:rFonts w:ascii="Arial" w:eastAsia="Calibri" w:hAnsi="Arial" w:cs="Arial"/>
        </w:rPr>
        <w:t xml:space="preserve"> incomplete.   Weekday services are about every 2 hours, with an additional round trip in each peak making it hourly at </w:t>
      </w:r>
      <w:r w:rsidR="00946CDA" w:rsidRPr="00A567A6">
        <w:rPr>
          <w:rFonts w:ascii="Arial" w:eastAsia="Calibri" w:hAnsi="Arial" w:cs="Arial"/>
        </w:rPr>
        <w:t>these times.  </w:t>
      </w:r>
      <w:r w:rsidRPr="00A567A6">
        <w:rPr>
          <w:rFonts w:ascii="Arial" w:eastAsia="Calibri" w:hAnsi="Arial" w:cs="Arial"/>
        </w:rPr>
        <w:t>The</w:t>
      </w:r>
      <w:r w:rsidR="00946CDA" w:rsidRPr="00A567A6">
        <w:rPr>
          <w:rFonts w:ascii="Arial" w:eastAsia="Calibri" w:hAnsi="Arial" w:cs="Arial"/>
        </w:rPr>
        <w:t xml:space="preserve"> round trips </w:t>
      </w:r>
      <w:r w:rsidRPr="00A567A6">
        <w:rPr>
          <w:rFonts w:ascii="Arial" w:eastAsia="Calibri" w:hAnsi="Arial" w:cs="Arial"/>
        </w:rPr>
        <w:t xml:space="preserve">running prior to December 2013 (the </w:t>
      </w:r>
      <w:r w:rsidR="00946CDA" w:rsidRPr="00A567A6">
        <w:rPr>
          <w:rFonts w:ascii="Arial" w:eastAsia="Calibri" w:hAnsi="Arial" w:cs="Arial"/>
        </w:rPr>
        <w:t>“</w:t>
      </w:r>
      <w:r w:rsidRPr="00A567A6">
        <w:rPr>
          <w:rFonts w:ascii="Arial" w:eastAsia="Calibri" w:hAnsi="Arial" w:cs="Arial"/>
        </w:rPr>
        <w:t>old</w:t>
      </w:r>
      <w:r w:rsidR="00946CDA" w:rsidRPr="00A567A6">
        <w:rPr>
          <w:rFonts w:ascii="Arial" w:eastAsia="Calibri" w:hAnsi="Arial" w:cs="Arial"/>
        </w:rPr>
        <w:t>”</w:t>
      </w:r>
      <w:r w:rsidRPr="00A567A6">
        <w:rPr>
          <w:rFonts w:ascii="Arial" w:eastAsia="Calibri" w:hAnsi="Arial" w:cs="Arial"/>
        </w:rPr>
        <w:t xml:space="preserve"> services) </w:t>
      </w:r>
      <w:r w:rsidR="00946CDA" w:rsidRPr="00A567A6">
        <w:rPr>
          <w:rFonts w:ascii="Arial" w:eastAsia="Calibri" w:hAnsi="Arial" w:cs="Arial"/>
        </w:rPr>
        <w:t xml:space="preserve">have been supplemented by the </w:t>
      </w:r>
      <w:r w:rsidR="00946CDA" w:rsidRPr="0069201F">
        <w:rPr>
          <w:rFonts w:ascii="Arial" w:eastAsia="Calibri" w:hAnsi="Arial" w:cs="Arial"/>
        </w:rPr>
        <w:t xml:space="preserve">2-hourly shuttle (“new” services).  </w:t>
      </w:r>
      <w:r w:rsidR="00DA3996">
        <w:rPr>
          <w:rFonts w:ascii="Arial" w:eastAsia="Calibri" w:hAnsi="Arial" w:cs="Arial"/>
        </w:rPr>
        <w:t>However, the DfT consultation</w:t>
      </w:r>
      <w:r w:rsidRPr="0069201F">
        <w:rPr>
          <w:rFonts w:ascii="Arial" w:eastAsia="Calibri" w:hAnsi="Arial" w:cs="Arial"/>
        </w:rPr>
        <w:t xml:space="preserve"> document gives the impression that only the</w:t>
      </w:r>
      <w:r w:rsidR="00946CDA" w:rsidRPr="0069201F">
        <w:rPr>
          <w:rFonts w:ascii="Arial" w:eastAsia="Calibri" w:hAnsi="Arial" w:cs="Arial"/>
        </w:rPr>
        <w:t xml:space="preserve"> new services are now running, which is </w:t>
      </w:r>
      <w:r w:rsidR="00DA3996">
        <w:rPr>
          <w:rFonts w:ascii="Arial" w:eastAsia="Calibri" w:hAnsi="Arial" w:cs="Arial"/>
        </w:rPr>
        <w:t>misleading</w:t>
      </w:r>
      <w:r w:rsidR="00946CDA" w:rsidRPr="0069201F">
        <w:rPr>
          <w:rFonts w:ascii="Arial" w:eastAsia="Calibri" w:hAnsi="Arial" w:cs="Arial"/>
        </w:rPr>
        <w:t>.</w:t>
      </w:r>
    </w:p>
    <w:p w:rsidR="00A01A77" w:rsidRDefault="00095355" w:rsidP="00A01A77">
      <w:pPr>
        <w:pStyle w:val="Default"/>
        <w:spacing w:after="106"/>
        <w:rPr>
          <w:rFonts w:ascii="Arial" w:eastAsia="Calibri" w:hAnsi="Arial" w:cs="Arial"/>
        </w:rPr>
      </w:pPr>
      <w:r>
        <w:rPr>
          <w:rFonts w:ascii="Arial" w:eastAsia="Calibri" w:hAnsi="Arial" w:cs="Arial"/>
        </w:rPr>
        <w:t>The Trans</w:t>
      </w:r>
      <w:r w:rsidR="00527AE2" w:rsidRPr="0069201F">
        <w:rPr>
          <w:rFonts w:ascii="Arial" w:eastAsia="Calibri" w:hAnsi="Arial" w:cs="Arial"/>
        </w:rPr>
        <w:t>Wilts Community Rail Partnership has</w:t>
      </w:r>
      <w:r w:rsidR="00A01A77" w:rsidRPr="0069201F">
        <w:rPr>
          <w:rFonts w:ascii="Arial" w:eastAsia="Calibri" w:hAnsi="Arial" w:cs="Arial"/>
        </w:rPr>
        <w:t xml:space="preserve"> surveyed typical commuters (FGW area / online forum) on their working day</w:t>
      </w:r>
      <w:r w:rsidR="000A06CA">
        <w:rPr>
          <w:rFonts w:ascii="Arial" w:eastAsia="Calibri" w:hAnsi="Arial" w:cs="Arial"/>
        </w:rPr>
        <w:t>s and translated that into the</w:t>
      </w:r>
      <w:r w:rsidR="00A01A77" w:rsidRPr="0069201F">
        <w:rPr>
          <w:rFonts w:ascii="Arial" w:eastAsia="Calibri" w:hAnsi="Arial" w:cs="Arial"/>
        </w:rPr>
        <w:t xml:space="preserve"> service they would be using into Swindon on the TransWilts</w:t>
      </w:r>
      <w:r w:rsidR="00527AE2" w:rsidRPr="0069201F">
        <w:rPr>
          <w:rFonts w:ascii="Arial" w:eastAsia="Calibri" w:hAnsi="Arial" w:cs="Arial"/>
        </w:rPr>
        <w:t>.</w:t>
      </w:r>
    </w:p>
    <w:p w:rsidR="00095355" w:rsidRPr="00095355" w:rsidRDefault="00095355" w:rsidP="00095355">
      <w:pPr>
        <w:pStyle w:val="Default"/>
        <w:spacing w:after="106"/>
        <w:jc w:val="center"/>
        <w:rPr>
          <w:rFonts w:ascii="Arial" w:eastAsia="Calibri" w:hAnsi="Arial" w:cs="Arial"/>
          <w:b/>
        </w:rPr>
      </w:pPr>
      <w:r w:rsidRPr="00095355">
        <w:rPr>
          <w:rFonts w:ascii="Arial" w:eastAsia="Calibri" w:hAnsi="Arial" w:cs="Arial"/>
          <w:b/>
        </w:rPr>
        <w:t xml:space="preserve">Figure </w:t>
      </w:r>
      <w:r w:rsidR="00B25E42">
        <w:rPr>
          <w:rFonts w:ascii="Arial" w:eastAsia="Calibri" w:hAnsi="Arial" w:cs="Arial"/>
          <w:b/>
        </w:rPr>
        <w:t>3</w:t>
      </w:r>
      <w:r w:rsidRPr="00095355">
        <w:rPr>
          <w:rFonts w:ascii="Arial" w:eastAsia="Calibri" w:hAnsi="Arial" w:cs="Arial"/>
          <w:b/>
        </w:rPr>
        <w:t xml:space="preserve"> – TransWilts Community Rail Partnership Survey</w:t>
      </w:r>
    </w:p>
    <w:p w:rsidR="00A01A77" w:rsidRPr="0069201F" w:rsidRDefault="00A01A77" w:rsidP="00A01A77">
      <w:pPr>
        <w:pStyle w:val="Default"/>
        <w:spacing w:after="106"/>
        <w:jc w:val="center"/>
        <w:rPr>
          <w:rFonts w:ascii="Arial" w:eastAsia="Calibri" w:hAnsi="Arial" w:cs="Arial"/>
        </w:rPr>
      </w:pPr>
      <w:r w:rsidRPr="0069201F">
        <w:rPr>
          <w:rFonts w:ascii="Arial" w:eastAsia="Calibri" w:hAnsi="Arial" w:cs="Arial"/>
          <w:noProof/>
          <w:lang w:eastAsia="en-GB"/>
        </w:rPr>
        <w:drawing>
          <wp:inline distT="0" distB="0" distL="0" distR="0">
            <wp:extent cx="6120000" cy="1394732"/>
            <wp:effectExtent l="19050" t="0" r="0" b="0"/>
            <wp:docPr id="9" name="C9DC12DC-5059-444B-9A75-7093307E8F7F" descr="cid:D94A575F-B815-4492-9C29-27C86BAE80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DC12DC-5059-444B-9A75-7093307E8F7F" descr="cid:D94A575F-B815-4492-9C29-27C86BAE80C4"/>
                    <pic:cNvPicPr>
                      <a:picLocks noChangeAspect="1" noChangeArrowheads="1"/>
                    </pic:cNvPicPr>
                  </pic:nvPicPr>
                  <pic:blipFill>
                    <a:blip r:embed="rId13" r:link="rId14" cstate="print"/>
                    <a:srcRect/>
                    <a:stretch>
                      <a:fillRect/>
                    </a:stretch>
                  </pic:blipFill>
                  <pic:spPr bwMode="auto">
                    <a:xfrm>
                      <a:off x="0" y="0"/>
                      <a:ext cx="6120000" cy="1394732"/>
                    </a:xfrm>
                    <a:prstGeom prst="rect">
                      <a:avLst/>
                    </a:prstGeom>
                    <a:noFill/>
                    <a:ln w="9525">
                      <a:noFill/>
                      <a:miter lim="800000"/>
                      <a:headEnd/>
                      <a:tailEnd/>
                    </a:ln>
                  </pic:spPr>
                </pic:pic>
              </a:graphicData>
            </a:graphic>
          </wp:inline>
        </w:drawing>
      </w:r>
    </w:p>
    <w:p w:rsidR="00A01A77" w:rsidRPr="0069201F" w:rsidRDefault="00A567A6" w:rsidP="00A01A77">
      <w:pPr>
        <w:pStyle w:val="Default"/>
        <w:spacing w:after="106"/>
        <w:rPr>
          <w:rFonts w:ascii="Arial" w:eastAsia="Calibri" w:hAnsi="Arial" w:cs="Arial"/>
        </w:rPr>
      </w:pPr>
      <w:r w:rsidRPr="0069201F">
        <w:rPr>
          <w:rFonts w:ascii="Arial" w:eastAsia="Calibri" w:hAnsi="Arial" w:cs="Arial"/>
        </w:rPr>
        <w:t>The basic conclusions are:</w:t>
      </w:r>
    </w:p>
    <w:p w:rsidR="00A01A77" w:rsidRPr="0069201F" w:rsidRDefault="00A01A77" w:rsidP="00527AE2">
      <w:pPr>
        <w:pStyle w:val="Default"/>
        <w:numPr>
          <w:ilvl w:val="0"/>
          <w:numId w:val="12"/>
        </w:numPr>
        <w:spacing w:after="106"/>
        <w:rPr>
          <w:rFonts w:ascii="Arial" w:eastAsia="Calibri" w:hAnsi="Arial" w:cs="Arial"/>
        </w:rPr>
      </w:pPr>
      <w:r w:rsidRPr="0069201F">
        <w:rPr>
          <w:rFonts w:ascii="Arial" w:eastAsia="Calibri" w:hAnsi="Arial" w:cs="Arial"/>
        </w:rPr>
        <w:t>3 out of 37 who would be fine with just the old service</w:t>
      </w:r>
    </w:p>
    <w:p w:rsidR="00A01A77" w:rsidRPr="0069201F" w:rsidRDefault="00A01A77" w:rsidP="00527AE2">
      <w:pPr>
        <w:pStyle w:val="Default"/>
        <w:numPr>
          <w:ilvl w:val="0"/>
          <w:numId w:val="12"/>
        </w:numPr>
        <w:spacing w:after="106"/>
        <w:rPr>
          <w:rFonts w:ascii="Arial" w:eastAsia="Calibri" w:hAnsi="Arial" w:cs="Arial"/>
        </w:rPr>
      </w:pPr>
      <w:r w:rsidRPr="0069201F">
        <w:rPr>
          <w:rFonts w:ascii="Arial" w:eastAsia="Calibri" w:hAnsi="Arial" w:cs="Arial"/>
        </w:rPr>
        <w:t>2 out of 37 who would be fine with just the new service</w:t>
      </w:r>
    </w:p>
    <w:p w:rsidR="00A01A77" w:rsidRPr="0069201F" w:rsidRDefault="00A01A77" w:rsidP="00527AE2">
      <w:pPr>
        <w:pStyle w:val="Default"/>
        <w:numPr>
          <w:ilvl w:val="0"/>
          <w:numId w:val="12"/>
        </w:numPr>
        <w:spacing w:after="106"/>
        <w:rPr>
          <w:rFonts w:ascii="Arial" w:eastAsia="Calibri" w:hAnsi="Arial" w:cs="Arial"/>
        </w:rPr>
      </w:pPr>
      <w:r w:rsidRPr="0069201F">
        <w:rPr>
          <w:rFonts w:ascii="Arial" w:eastAsia="Calibri" w:hAnsi="Arial" w:cs="Arial"/>
        </w:rPr>
        <w:t>32 out of 37 who use / are likely to use a mixture of old and new</w:t>
      </w:r>
      <w:r w:rsidR="00A567A6" w:rsidRPr="0069201F">
        <w:rPr>
          <w:rFonts w:ascii="Arial" w:eastAsia="Calibri" w:hAnsi="Arial" w:cs="Arial"/>
        </w:rPr>
        <w:t xml:space="preserve"> services</w:t>
      </w:r>
      <w:r w:rsidRPr="0069201F">
        <w:rPr>
          <w:rFonts w:ascii="Arial" w:eastAsia="Calibri" w:hAnsi="Arial" w:cs="Arial"/>
        </w:rPr>
        <w:t>.</w:t>
      </w:r>
    </w:p>
    <w:p w:rsidR="00A01A77" w:rsidRPr="00A567A6" w:rsidRDefault="00A567A6" w:rsidP="00A01A77">
      <w:pPr>
        <w:pStyle w:val="Default"/>
        <w:spacing w:after="106"/>
        <w:rPr>
          <w:rFonts w:ascii="Arial" w:eastAsia="Calibri" w:hAnsi="Arial" w:cs="Arial"/>
        </w:rPr>
      </w:pPr>
      <w:r w:rsidRPr="0069201F">
        <w:rPr>
          <w:rFonts w:ascii="Arial" w:eastAsia="Calibri" w:hAnsi="Arial" w:cs="Arial"/>
        </w:rPr>
        <w:t>It is</w:t>
      </w:r>
      <w:r w:rsidR="002A6699" w:rsidRPr="0069201F">
        <w:rPr>
          <w:rFonts w:ascii="Arial" w:eastAsia="Calibri" w:hAnsi="Arial" w:cs="Arial"/>
        </w:rPr>
        <w:t xml:space="preserve"> therefore</w:t>
      </w:r>
      <w:r w:rsidRPr="0069201F">
        <w:rPr>
          <w:rFonts w:ascii="Arial" w:eastAsia="Calibri" w:hAnsi="Arial" w:cs="Arial"/>
        </w:rPr>
        <w:t xml:space="preserve"> </w:t>
      </w:r>
      <w:r w:rsidR="00A01A77" w:rsidRPr="0069201F">
        <w:rPr>
          <w:rFonts w:ascii="Arial" w:eastAsia="Calibri" w:hAnsi="Arial" w:cs="Arial"/>
        </w:rPr>
        <w:t>important to emphasise</w:t>
      </w:r>
      <w:r w:rsidR="000A06CA">
        <w:rPr>
          <w:rFonts w:ascii="Arial" w:eastAsia="Calibri" w:hAnsi="Arial" w:cs="Arial"/>
        </w:rPr>
        <w:t xml:space="preserve"> in the franchise</w:t>
      </w:r>
      <w:r w:rsidR="00A01A77" w:rsidRPr="0069201F">
        <w:rPr>
          <w:rFonts w:ascii="Arial" w:eastAsia="Calibri" w:hAnsi="Arial" w:cs="Arial"/>
        </w:rPr>
        <w:t xml:space="preserve"> that the </w:t>
      </w:r>
      <w:r w:rsidR="002A6699" w:rsidRPr="0069201F">
        <w:rPr>
          <w:rFonts w:ascii="Arial" w:eastAsia="Calibri" w:hAnsi="Arial" w:cs="Arial"/>
        </w:rPr>
        <w:t>“</w:t>
      </w:r>
      <w:r w:rsidR="00A01A77" w:rsidRPr="0069201F">
        <w:rPr>
          <w:rFonts w:ascii="Arial" w:eastAsia="Calibri" w:hAnsi="Arial" w:cs="Arial"/>
        </w:rPr>
        <w:t>base</w:t>
      </w:r>
      <w:r w:rsidR="002A6699" w:rsidRPr="0069201F">
        <w:rPr>
          <w:rFonts w:ascii="Arial" w:eastAsia="Calibri" w:hAnsi="Arial" w:cs="Arial"/>
        </w:rPr>
        <w:t>”</w:t>
      </w:r>
      <w:r w:rsidR="00A01A77" w:rsidRPr="0069201F">
        <w:rPr>
          <w:rFonts w:ascii="Arial" w:eastAsia="Calibri" w:hAnsi="Arial" w:cs="Arial"/>
        </w:rPr>
        <w:t xml:space="preserve"> for the TransWilts</w:t>
      </w:r>
      <w:r w:rsidRPr="0069201F">
        <w:rPr>
          <w:rFonts w:ascii="Arial" w:eastAsia="Calibri" w:hAnsi="Arial" w:cs="Arial"/>
        </w:rPr>
        <w:t xml:space="preserve"> needs to be</w:t>
      </w:r>
      <w:r w:rsidRPr="00A567A6">
        <w:rPr>
          <w:rFonts w:ascii="Arial" w:eastAsia="Calibri" w:hAnsi="Arial" w:cs="Arial"/>
        </w:rPr>
        <w:t xml:space="preserve"> the service </w:t>
      </w:r>
      <w:r w:rsidRPr="002A6699">
        <w:rPr>
          <w:rFonts w:ascii="Arial" w:eastAsia="Calibri" w:hAnsi="Arial" w:cs="Arial"/>
          <w:i/>
        </w:rPr>
        <w:t>as it is</w:t>
      </w:r>
      <w:r w:rsidR="00A01A77" w:rsidRPr="002A6699">
        <w:rPr>
          <w:rFonts w:ascii="Arial" w:eastAsia="Calibri" w:hAnsi="Arial" w:cs="Arial"/>
          <w:i/>
        </w:rPr>
        <w:t xml:space="preserve"> currently running</w:t>
      </w:r>
      <w:r w:rsidR="00A01A77" w:rsidRPr="00A567A6">
        <w:rPr>
          <w:rFonts w:ascii="Arial" w:eastAsia="Calibri" w:hAnsi="Arial" w:cs="Arial"/>
        </w:rPr>
        <w:t>, and not as it appears to be described by the DfT</w:t>
      </w:r>
    </w:p>
    <w:p w:rsidR="00A01A77" w:rsidRPr="00A01A77" w:rsidRDefault="00A567A6" w:rsidP="00A01A77">
      <w:pPr>
        <w:pStyle w:val="Default"/>
        <w:spacing w:after="106"/>
        <w:rPr>
          <w:rFonts w:ascii="Arial" w:eastAsia="Calibri" w:hAnsi="Arial" w:cs="Arial"/>
        </w:rPr>
      </w:pPr>
      <w:r w:rsidRPr="00A567A6">
        <w:rPr>
          <w:rFonts w:ascii="Arial" w:eastAsia="Calibri" w:hAnsi="Arial" w:cs="Arial"/>
        </w:rPr>
        <w:t>The CRP</w:t>
      </w:r>
      <w:r w:rsidR="00A01A77" w:rsidRPr="00A567A6">
        <w:rPr>
          <w:rFonts w:ascii="Arial" w:eastAsia="Calibri" w:hAnsi="Arial" w:cs="Arial"/>
        </w:rPr>
        <w:t xml:space="preserve"> request for eight trains each way per day is</w:t>
      </w:r>
      <w:r w:rsidRPr="00A567A6">
        <w:rPr>
          <w:rFonts w:ascii="Arial" w:eastAsia="Calibri" w:hAnsi="Arial" w:cs="Arial"/>
        </w:rPr>
        <w:t xml:space="preserve"> therefore</w:t>
      </w:r>
      <w:r w:rsidR="00A01A77" w:rsidRPr="00A567A6">
        <w:rPr>
          <w:rFonts w:ascii="Arial" w:eastAsia="Calibri" w:hAnsi="Arial" w:cs="Arial"/>
        </w:rPr>
        <w:t xml:space="preserve"> </w:t>
      </w:r>
      <w:r w:rsidRPr="00A567A6">
        <w:rPr>
          <w:rFonts w:ascii="Arial" w:eastAsia="Calibri" w:hAnsi="Arial" w:cs="Arial"/>
        </w:rPr>
        <w:t xml:space="preserve"> not </w:t>
      </w:r>
      <w:r w:rsidR="00A01A77" w:rsidRPr="00A567A6">
        <w:rPr>
          <w:rFonts w:ascii="Arial" w:eastAsia="Calibri" w:hAnsi="Arial" w:cs="Arial"/>
        </w:rPr>
        <w:t xml:space="preserve">an aspiration for an </w:t>
      </w:r>
      <w:r w:rsidRPr="00A567A6">
        <w:rPr>
          <w:rFonts w:ascii="Arial" w:eastAsia="Calibri" w:hAnsi="Arial" w:cs="Arial"/>
        </w:rPr>
        <w:t>increased service – simply a request to maintain at least the</w:t>
      </w:r>
      <w:r w:rsidR="00A01A77" w:rsidRPr="00A567A6">
        <w:rPr>
          <w:rFonts w:ascii="Arial" w:eastAsia="Calibri" w:hAnsi="Arial" w:cs="Arial"/>
        </w:rPr>
        <w:t xml:space="preserve"> status quo on a service that had just under 60 passengers per day this time last year, and has gone up to </w:t>
      </w:r>
      <w:r w:rsidRPr="00A567A6">
        <w:rPr>
          <w:rFonts w:ascii="Arial" w:eastAsia="Calibri" w:hAnsi="Arial" w:cs="Arial"/>
        </w:rPr>
        <w:t>369 (</w:t>
      </w:r>
      <w:r w:rsidR="00BE1720" w:rsidRPr="00A567A6">
        <w:rPr>
          <w:rFonts w:ascii="Arial" w:eastAsia="Calibri" w:hAnsi="Arial" w:cs="Arial"/>
        </w:rPr>
        <w:t>15</w:t>
      </w:r>
      <w:r w:rsidR="00BE1720" w:rsidRPr="00BE1720">
        <w:rPr>
          <w:rFonts w:ascii="Arial" w:eastAsia="Calibri" w:hAnsi="Arial" w:cs="Arial"/>
          <w:vertAlign w:val="superscript"/>
        </w:rPr>
        <w:t>th</w:t>
      </w:r>
      <w:r w:rsidR="00BE1720">
        <w:rPr>
          <w:rFonts w:ascii="Arial" w:eastAsia="Calibri" w:hAnsi="Arial" w:cs="Arial"/>
        </w:rPr>
        <w:t xml:space="preserve"> </w:t>
      </w:r>
      <w:r w:rsidRPr="00A567A6">
        <w:rPr>
          <w:rFonts w:ascii="Arial" w:eastAsia="Calibri" w:hAnsi="Arial" w:cs="Arial"/>
        </w:rPr>
        <w:t xml:space="preserve">May </w:t>
      </w:r>
      <w:r w:rsidR="00BE1720">
        <w:rPr>
          <w:rFonts w:ascii="Arial" w:eastAsia="Calibri" w:hAnsi="Arial" w:cs="Arial"/>
        </w:rPr>
        <w:t>2014 count)</w:t>
      </w:r>
      <w:r w:rsidRPr="00A567A6">
        <w:rPr>
          <w:rFonts w:ascii="Arial" w:eastAsia="Calibri" w:hAnsi="Arial" w:cs="Arial"/>
        </w:rPr>
        <w:t>.</w:t>
      </w:r>
    </w:p>
    <w:p w:rsidR="00483A90" w:rsidRDefault="00483A90" w:rsidP="00853677">
      <w:pPr>
        <w:pStyle w:val="Default"/>
        <w:spacing w:after="106"/>
        <w:rPr>
          <w:rFonts w:ascii="Arial" w:eastAsia="Calibri" w:hAnsi="Arial" w:cs="Arial"/>
        </w:rPr>
      </w:pPr>
    </w:p>
    <w:p w:rsidR="00E6432D" w:rsidRPr="00FC0C7A" w:rsidRDefault="008165FD" w:rsidP="008165FD">
      <w:pPr>
        <w:pStyle w:val="Default"/>
        <w:numPr>
          <w:ilvl w:val="0"/>
          <w:numId w:val="1"/>
        </w:numPr>
        <w:spacing w:after="106"/>
        <w:ind w:left="360" w:hanging="360"/>
        <w:rPr>
          <w:rFonts w:ascii="Arial" w:hAnsi="Arial" w:cs="Arial"/>
          <w:i/>
          <w:color w:val="0070C0"/>
        </w:rPr>
      </w:pPr>
      <w:r w:rsidRPr="00FC0C7A">
        <w:rPr>
          <w:rFonts w:ascii="Arial" w:hAnsi="Arial" w:cs="Arial"/>
          <w:i/>
          <w:color w:val="0070C0"/>
        </w:rPr>
        <w:t xml:space="preserve">Respondents are encouraged to bring to our </w:t>
      </w:r>
      <w:r w:rsidR="001B63BA" w:rsidRPr="00FC0C7A">
        <w:rPr>
          <w:rFonts w:ascii="Arial" w:hAnsi="Arial" w:cs="Arial"/>
          <w:i/>
          <w:color w:val="0070C0"/>
        </w:rPr>
        <w:t xml:space="preserve">attention research, evidence or </w:t>
      </w:r>
      <w:r w:rsidRPr="00FC0C7A">
        <w:rPr>
          <w:rFonts w:ascii="Arial" w:hAnsi="Arial" w:cs="Arial"/>
          <w:i/>
          <w:color w:val="0070C0"/>
        </w:rPr>
        <w:t>publications which they believe should be consi</w:t>
      </w:r>
      <w:r w:rsidR="00FC0C7A" w:rsidRPr="00FC0C7A">
        <w:rPr>
          <w:rFonts w:ascii="Arial" w:hAnsi="Arial" w:cs="Arial"/>
          <w:i/>
          <w:color w:val="0070C0"/>
        </w:rPr>
        <w:t xml:space="preserve">dered in the development of the </w:t>
      </w:r>
      <w:r w:rsidRPr="00FC0C7A">
        <w:rPr>
          <w:rFonts w:ascii="Arial" w:hAnsi="Arial" w:cs="Arial"/>
          <w:i/>
          <w:color w:val="0070C0"/>
        </w:rPr>
        <w:t>franchise specification.</w:t>
      </w:r>
    </w:p>
    <w:p w:rsidR="00A26749" w:rsidRPr="00A26749" w:rsidRDefault="00A26749" w:rsidP="00853677">
      <w:pPr>
        <w:pStyle w:val="Default"/>
        <w:spacing w:after="106"/>
        <w:rPr>
          <w:rFonts w:ascii="Arial" w:hAnsi="Arial" w:cs="Arial"/>
          <w:u w:val="single"/>
        </w:rPr>
      </w:pPr>
      <w:r w:rsidRPr="00A26749">
        <w:rPr>
          <w:rFonts w:ascii="Arial" w:hAnsi="Arial" w:cs="Arial"/>
          <w:u w:val="single"/>
        </w:rPr>
        <w:t>Strategic Economic Plans</w:t>
      </w:r>
    </w:p>
    <w:p w:rsidR="00F06AED" w:rsidRDefault="00F06AED" w:rsidP="00853677">
      <w:pPr>
        <w:pStyle w:val="Default"/>
        <w:spacing w:after="106"/>
        <w:rPr>
          <w:rFonts w:ascii="Arial" w:hAnsi="Arial" w:cs="Arial"/>
        </w:rPr>
      </w:pPr>
      <w:r w:rsidRPr="00F06AED">
        <w:rPr>
          <w:rFonts w:ascii="Arial" w:hAnsi="Arial" w:cs="Arial"/>
        </w:rPr>
        <w:t xml:space="preserve">A fundamental plank of the government’s approach to local economic development is the production of </w:t>
      </w:r>
      <w:r w:rsidR="00853677" w:rsidRPr="00F06AED">
        <w:rPr>
          <w:rFonts w:ascii="Arial" w:hAnsi="Arial" w:cs="Arial"/>
        </w:rPr>
        <w:t>Strategic Economic Plans (SEPs)</w:t>
      </w:r>
      <w:r w:rsidRPr="00F06AED">
        <w:rPr>
          <w:rFonts w:ascii="Arial" w:hAnsi="Arial" w:cs="Arial"/>
        </w:rPr>
        <w:t xml:space="preserve"> by Local Enterprise Partnerships</w:t>
      </w:r>
      <w:r>
        <w:rPr>
          <w:rFonts w:ascii="Arial" w:hAnsi="Arial" w:cs="Arial"/>
        </w:rPr>
        <w:t xml:space="preserve"> (LEPs)</w:t>
      </w:r>
      <w:r w:rsidRPr="00F06AED">
        <w:rPr>
          <w:rFonts w:ascii="Arial" w:hAnsi="Arial" w:cs="Arial"/>
        </w:rPr>
        <w:t>.</w:t>
      </w:r>
    </w:p>
    <w:p w:rsidR="005C4FC1" w:rsidRDefault="00F06AED" w:rsidP="00853677">
      <w:pPr>
        <w:pStyle w:val="Default"/>
        <w:spacing w:after="106"/>
        <w:rPr>
          <w:rFonts w:ascii="Arial" w:hAnsi="Arial" w:cs="Arial"/>
        </w:rPr>
      </w:pPr>
      <w:r>
        <w:rPr>
          <w:rFonts w:ascii="Arial" w:hAnsi="Arial" w:cs="Arial"/>
        </w:rPr>
        <w:t>Many SEPs in the south west view better rail services</w:t>
      </w:r>
      <w:r w:rsidR="001034C8">
        <w:rPr>
          <w:rFonts w:ascii="Arial" w:hAnsi="Arial" w:cs="Arial"/>
        </w:rPr>
        <w:t xml:space="preserve"> and connectivity as a fundamental part of their proposals</w:t>
      </w:r>
      <w:r w:rsidR="008F2656">
        <w:rPr>
          <w:rFonts w:ascii="Arial" w:hAnsi="Arial" w:cs="Arial"/>
        </w:rPr>
        <w:t>, in particular</w:t>
      </w:r>
      <w:r w:rsidR="005C4FC1">
        <w:rPr>
          <w:rFonts w:ascii="Arial" w:hAnsi="Arial" w:cs="Arial"/>
        </w:rPr>
        <w:t>:</w:t>
      </w:r>
    </w:p>
    <w:p w:rsidR="005C4FC1" w:rsidRDefault="005C4FC1" w:rsidP="005C4FC1">
      <w:pPr>
        <w:pStyle w:val="Default"/>
        <w:numPr>
          <w:ilvl w:val="0"/>
          <w:numId w:val="26"/>
        </w:numPr>
        <w:spacing w:after="106"/>
        <w:rPr>
          <w:rFonts w:ascii="Arial" w:hAnsi="Arial" w:cs="Arial"/>
        </w:rPr>
      </w:pPr>
      <w:r w:rsidRPr="007A161C">
        <w:rPr>
          <w:rFonts w:ascii="Arial" w:hAnsi="Arial" w:cs="Arial"/>
          <w:b/>
        </w:rPr>
        <w:t>Greater Bristol</w:t>
      </w:r>
      <w:r>
        <w:rPr>
          <w:rFonts w:ascii="Arial" w:hAnsi="Arial" w:cs="Arial"/>
        </w:rPr>
        <w:t xml:space="preserve"> – MetroWest.</w:t>
      </w:r>
    </w:p>
    <w:p w:rsidR="005C4FC1" w:rsidRDefault="005C4FC1" w:rsidP="005C4FC1">
      <w:pPr>
        <w:pStyle w:val="Default"/>
        <w:numPr>
          <w:ilvl w:val="0"/>
          <w:numId w:val="26"/>
        </w:numPr>
        <w:spacing w:after="106"/>
        <w:rPr>
          <w:rFonts w:ascii="Arial" w:hAnsi="Arial" w:cs="Arial"/>
        </w:rPr>
      </w:pPr>
      <w:r w:rsidRPr="007A161C">
        <w:rPr>
          <w:rFonts w:ascii="Arial" w:hAnsi="Arial" w:cs="Arial"/>
          <w:b/>
        </w:rPr>
        <w:t>Heart of the South West</w:t>
      </w:r>
      <w:r>
        <w:rPr>
          <w:rFonts w:ascii="Arial" w:hAnsi="Arial" w:cs="Arial"/>
        </w:rPr>
        <w:t xml:space="preserve"> – Devon Metro.</w:t>
      </w:r>
    </w:p>
    <w:p w:rsidR="008F2656" w:rsidRDefault="008F2656" w:rsidP="005C4FC1">
      <w:pPr>
        <w:pStyle w:val="Default"/>
        <w:numPr>
          <w:ilvl w:val="0"/>
          <w:numId w:val="26"/>
        </w:numPr>
        <w:spacing w:after="106"/>
        <w:rPr>
          <w:rFonts w:ascii="Arial" w:hAnsi="Arial" w:cs="Arial"/>
        </w:rPr>
      </w:pPr>
      <w:r w:rsidRPr="007A161C">
        <w:rPr>
          <w:rFonts w:ascii="Arial" w:hAnsi="Arial" w:cs="Arial"/>
          <w:b/>
        </w:rPr>
        <w:t>Swindon and Wiltshire</w:t>
      </w:r>
      <w:r>
        <w:rPr>
          <w:rFonts w:ascii="Arial" w:hAnsi="Arial" w:cs="Arial"/>
        </w:rPr>
        <w:t xml:space="preserve"> – Rail improvements on the A350 corridor</w:t>
      </w:r>
      <w:r w:rsidR="008A2E35">
        <w:rPr>
          <w:rFonts w:ascii="Arial" w:hAnsi="Arial" w:cs="Arial"/>
        </w:rPr>
        <w:t xml:space="preserve"> (“Connecting Wiltshire”)</w:t>
      </w:r>
      <w:r>
        <w:rPr>
          <w:rFonts w:ascii="Arial" w:hAnsi="Arial" w:cs="Arial"/>
        </w:rPr>
        <w:t>, Chippenham station hub, Melksham signal improvements, Trowbridge Railway station improvements and Corsham railway station re-opening.</w:t>
      </w:r>
    </w:p>
    <w:p w:rsidR="007A161C" w:rsidRDefault="007A161C" w:rsidP="005C4FC1">
      <w:pPr>
        <w:pStyle w:val="Default"/>
        <w:numPr>
          <w:ilvl w:val="0"/>
          <w:numId w:val="26"/>
        </w:numPr>
        <w:spacing w:after="106"/>
        <w:rPr>
          <w:rFonts w:ascii="Arial" w:hAnsi="Arial" w:cs="Arial"/>
        </w:rPr>
      </w:pPr>
      <w:r w:rsidRPr="007A161C">
        <w:rPr>
          <w:rFonts w:ascii="Arial" w:hAnsi="Arial" w:cs="Arial"/>
          <w:b/>
        </w:rPr>
        <w:t>Cornwall and Isles of Scilly</w:t>
      </w:r>
      <w:r>
        <w:rPr>
          <w:rFonts w:ascii="Arial" w:hAnsi="Arial" w:cs="Arial"/>
        </w:rPr>
        <w:t xml:space="preserve"> – West Cornwall Transport Interchange, Night Riviera Sleeper service, Traincare centre Penzance and Mainline signalling improvements between Plymouth – Penzance. </w:t>
      </w:r>
    </w:p>
    <w:p w:rsidR="00B63EB7" w:rsidRPr="000A06CA" w:rsidRDefault="00B63EB7" w:rsidP="00853677">
      <w:pPr>
        <w:pStyle w:val="Default"/>
        <w:spacing w:after="106"/>
        <w:rPr>
          <w:rFonts w:ascii="Arial" w:hAnsi="Arial" w:cs="Arial"/>
          <w:u w:val="single"/>
        </w:rPr>
      </w:pPr>
      <w:r w:rsidRPr="000A06CA">
        <w:rPr>
          <w:rFonts w:ascii="Arial" w:hAnsi="Arial" w:cs="Arial"/>
          <w:u w:val="single"/>
        </w:rPr>
        <w:t xml:space="preserve">Rail </w:t>
      </w:r>
      <w:r w:rsidR="00BE7EA8" w:rsidRPr="000A06CA">
        <w:rPr>
          <w:rFonts w:ascii="Arial" w:hAnsi="Arial" w:cs="Arial"/>
          <w:u w:val="single"/>
        </w:rPr>
        <w:t>P</w:t>
      </w:r>
      <w:r w:rsidRPr="000A06CA">
        <w:rPr>
          <w:rFonts w:ascii="Arial" w:hAnsi="Arial" w:cs="Arial"/>
          <w:u w:val="single"/>
        </w:rPr>
        <w:t>assenger</w:t>
      </w:r>
      <w:r w:rsidR="00BE7EA8" w:rsidRPr="000A06CA">
        <w:rPr>
          <w:rFonts w:ascii="Arial" w:hAnsi="Arial" w:cs="Arial"/>
          <w:u w:val="single"/>
        </w:rPr>
        <w:t>s’</w:t>
      </w:r>
      <w:r w:rsidRPr="000A06CA">
        <w:rPr>
          <w:rFonts w:ascii="Arial" w:hAnsi="Arial" w:cs="Arial"/>
          <w:u w:val="single"/>
        </w:rPr>
        <w:t xml:space="preserve"> Committee, </w:t>
      </w:r>
      <w:r w:rsidR="00BE7EA8" w:rsidRPr="000A06CA">
        <w:rPr>
          <w:rFonts w:ascii="Arial" w:hAnsi="Arial" w:cs="Arial"/>
          <w:u w:val="single"/>
        </w:rPr>
        <w:t>W</w:t>
      </w:r>
      <w:r w:rsidRPr="000A06CA">
        <w:rPr>
          <w:rFonts w:ascii="Arial" w:hAnsi="Arial" w:cs="Arial"/>
          <w:u w:val="single"/>
        </w:rPr>
        <w:t>estern England specific reports.</w:t>
      </w:r>
    </w:p>
    <w:p w:rsidR="00BE7EA8" w:rsidRDefault="00B63EB7" w:rsidP="00BE7EA8">
      <w:pPr>
        <w:rPr>
          <w:rFonts w:ascii="Arial" w:hAnsi="Arial" w:cs="Arial"/>
        </w:rPr>
      </w:pPr>
      <w:r w:rsidRPr="00BE7EA8">
        <w:rPr>
          <w:rFonts w:ascii="Arial" w:hAnsi="Arial" w:cs="Arial"/>
        </w:rPr>
        <w:t xml:space="preserve">We commend reports produced by </w:t>
      </w:r>
      <w:r w:rsidR="000A06CA" w:rsidRPr="000A06CA">
        <w:rPr>
          <w:rFonts w:ascii="Arial" w:hAnsi="Arial" w:cs="Arial"/>
        </w:rPr>
        <w:t>Rail Passengers’ Committee Western England</w:t>
      </w:r>
      <w:r w:rsidRPr="00BE7EA8">
        <w:rPr>
          <w:rFonts w:ascii="Arial" w:hAnsi="Arial" w:cs="Arial"/>
        </w:rPr>
        <w:t>, which although now some 10 years old, were strategic, far-sighted, and</w:t>
      </w:r>
      <w:r w:rsidR="000A06CA">
        <w:rPr>
          <w:rFonts w:ascii="Arial" w:hAnsi="Arial" w:cs="Arial"/>
        </w:rPr>
        <w:t xml:space="preserve"> are</w:t>
      </w:r>
      <w:r w:rsidRPr="00BE7EA8">
        <w:rPr>
          <w:rFonts w:ascii="Arial" w:hAnsi="Arial" w:cs="Arial"/>
        </w:rPr>
        <w:t xml:space="preserve"> still relevant: </w:t>
      </w:r>
    </w:p>
    <w:p w:rsidR="000A06CA" w:rsidRPr="00BE7EA8" w:rsidRDefault="000A06CA" w:rsidP="00BE7EA8">
      <w:pPr>
        <w:rPr>
          <w:rFonts w:ascii="Arial" w:hAnsi="Arial" w:cs="Arial"/>
        </w:rPr>
      </w:pPr>
    </w:p>
    <w:p w:rsidR="00BE7EA8" w:rsidRPr="000A06CA" w:rsidRDefault="00BE7EA8" w:rsidP="000A06CA">
      <w:pPr>
        <w:pStyle w:val="ListParagraph"/>
        <w:numPr>
          <w:ilvl w:val="0"/>
          <w:numId w:val="25"/>
        </w:numPr>
        <w:rPr>
          <w:rFonts w:ascii="Arial" w:hAnsi="Arial" w:cs="Arial"/>
        </w:rPr>
      </w:pPr>
      <w:r w:rsidRPr="000A06CA">
        <w:rPr>
          <w:rFonts w:ascii="Arial" w:hAnsi="Arial" w:cs="Arial"/>
          <w:i/>
        </w:rPr>
        <w:t>The Mainline They Shouldn’t Ignore</w:t>
      </w:r>
      <w:r w:rsidRPr="000A06CA">
        <w:rPr>
          <w:rFonts w:ascii="Arial" w:hAnsi="Arial" w:cs="Arial"/>
        </w:rPr>
        <w:t>, Rail Passengers’ Committee Western England, 2004.</w:t>
      </w:r>
    </w:p>
    <w:p w:rsidR="00BE7EA8" w:rsidRPr="000A06CA" w:rsidRDefault="00BE7EA8" w:rsidP="000A06CA">
      <w:pPr>
        <w:pStyle w:val="ListParagraph"/>
        <w:numPr>
          <w:ilvl w:val="0"/>
          <w:numId w:val="25"/>
        </w:numPr>
        <w:rPr>
          <w:rFonts w:ascii="Arial" w:hAnsi="Arial" w:cs="Arial"/>
        </w:rPr>
      </w:pPr>
      <w:r w:rsidRPr="000A06CA">
        <w:rPr>
          <w:rFonts w:ascii="Arial" w:hAnsi="Arial" w:cs="Arial"/>
          <w:i/>
        </w:rPr>
        <w:t>Western Advance, Third edition: A plan for the growth of rail passenger services serving Western England 2004–2029</w:t>
      </w:r>
      <w:r w:rsidRPr="000A06CA">
        <w:rPr>
          <w:rFonts w:ascii="Arial" w:hAnsi="Arial" w:cs="Arial"/>
        </w:rPr>
        <w:t>, .Rail Passengers’ Committee Western England, 2004.</w:t>
      </w:r>
    </w:p>
    <w:p w:rsidR="008165FD" w:rsidRDefault="008165FD" w:rsidP="00853677">
      <w:pPr>
        <w:pStyle w:val="Default"/>
        <w:spacing w:after="106"/>
        <w:rPr>
          <w:rFonts w:ascii="Arial" w:hAnsi="Arial" w:cs="Arial"/>
        </w:rPr>
      </w:pPr>
    </w:p>
    <w:p w:rsidR="003C0D6E" w:rsidRDefault="003C0D6E" w:rsidP="007A161C">
      <w:pPr>
        <w:pStyle w:val="Default"/>
        <w:rPr>
          <w:rFonts w:ascii="Arial" w:hAnsi="Arial" w:cs="Arial"/>
          <w:u w:val="single"/>
        </w:rPr>
        <w:sectPr w:rsidR="003C0D6E" w:rsidSect="00782D39">
          <w:pgSz w:w="11906" w:h="16838"/>
          <w:pgMar w:top="1440" w:right="1440" w:bottom="1440" w:left="1440" w:header="708" w:footer="708" w:gutter="0"/>
          <w:cols w:space="708"/>
          <w:docGrid w:linePitch="360"/>
        </w:sectPr>
      </w:pPr>
    </w:p>
    <w:p w:rsidR="007A161C" w:rsidRPr="007A161C" w:rsidRDefault="007A161C" w:rsidP="007A161C">
      <w:pPr>
        <w:pStyle w:val="Default"/>
        <w:rPr>
          <w:rFonts w:ascii="Arial" w:hAnsi="Arial" w:cs="Arial"/>
          <w:u w:val="single"/>
        </w:rPr>
      </w:pPr>
      <w:r w:rsidRPr="007A161C">
        <w:rPr>
          <w:rFonts w:ascii="Arial" w:hAnsi="Arial" w:cs="Arial"/>
          <w:u w:val="single"/>
        </w:rPr>
        <w:t>Economic Study into the Electrification of Rail Services to Plymouth and Cornwall</w:t>
      </w:r>
    </w:p>
    <w:p w:rsidR="003C0D6E" w:rsidRDefault="003C0D6E" w:rsidP="00853677">
      <w:pPr>
        <w:pStyle w:val="Default"/>
        <w:spacing w:after="106"/>
        <w:rPr>
          <w:rFonts w:ascii="Arial" w:hAnsi="Arial" w:cs="Arial"/>
          <w:color w:val="auto"/>
        </w:rPr>
      </w:pPr>
    </w:p>
    <w:p w:rsidR="007A161C" w:rsidRDefault="003C0D6E" w:rsidP="00853677">
      <w:pPr>
        <w:pStyle w:val="Default"/>
        <w:spacing w:after="106"/>
        <w:rPr>
          <w:rFonts w:ascii="Arial" w:hAnsi="Arial" w:cs="Arial"/>
          <w:color w:val="auto"/>
        </w:rPr>
      </w:pPr>
      <w:r>
        <w:rPr>
          <w:rFonts w:ascii="Arial" w:hAnsi="Arial" w:cs="Arial"/>
          <w:color w:val="auto"/>
        </w:rPr>
        <w:t>T</w:t>
      </w:r>
      <w:r w:rsidR="007A161C" w:rsidRPr="007A161C">
        <w:rPr>
          <w:rFonts w:ascii="Arial" w:hAnsi="Arial" w:cs="Arial"/>
          <w:color w:val="auto"/>
        </w:rPr>
        <w:t>he Peninsula Rail Task Force (PRTF) has commissioned a report Economic Study into the Electrification of Rail Services to Plymouth and Cornwall, which provides an initial assessment of the potential business case for improved services – both diesel and electrified – to the south west.</w:t>
      </w:r>
    </w:p>
    <w:p w:rsidR="003C199A" w:rsidRPr="003C199A" w:rsidRDefault="003C199A" w:rsidP="00853677">
      <w:pPr>
        <w:pStyle w:val="Default"/>
        <w:spacing w:after="106"/>
        <w:rPr>
          <w:rFonts w:ascii="Arial" w:hAnsi="Arial" w:cs="Arial"/>
          <w:color w:val="auto"/>
          <w:u w:val="single"/>
        </w:rPr>
      </w:pPr>
      <w:r w:rsidRPr="003C199A">
        <w:rPr>
          <w:rFonts w:ascii="Arial" w:hAnsi="Arial" w:cs="Arial"/>
          <w:color w:val="auto"/>
          <w:u w:val="single"/>
        </w:rPr>
        <w:t>Network Rail Long Distance Market Study</w:t>
      </w:r>
    </w:p>
    <w:p w:rsidR="003C0D6E" w:rsidRDefault="006A41A4" w:rsidP="003C0D6E">
      <w:pPr>
        <w:pStyle w:val="Default"/>
        <w:spacing w:after="106"/>
        <w:rPr>
          <w:rFonts w:ascii="Arial" w:hAnsi="Arial" w:cs="Arial"/>
        </w:rPr>
      </w:pPr>
      <w:r>
        <w:rPr>
          <w:rFonts w:ascii="Arial" w:hAnsi="Arial" w:cs="Arial"/>
          <w:color w:val="auto"/>
        </w:rPr>
        <w:t>TWSW consider that this study is an important starting point for future service planning for the longer distance routes.</w:t>
      </w:r>
      <w:r w:rsidR="003C0D6E">
        <w:rPr>
          <w:rFonts w:ascii="Arial" w:hAnsi="Arial" w:cs="Arial"/>
          <w:color w:val="auto"/>
        </w:rPr>
        <w:t xml:space="preserve">  </w:t>
      </w:r>
      <w:r w:rsidR="003C0D6E" w:rsidRPr="003C0D6E">
        <w:rPr>
          <w:rFonts w:ascii="Arial" w:hAnsi="Arial" w:cs="Arial"/>
        </w:rPr>
        <w:t xml:space="preserve">The table below compares locations in the SW with cities of comparable distance from London on the </w:t>
      </w:r>
      <w:r w:rsidR="001B1EFB">
        <w:rPr>
          <w:rFonts w:ascii="Arial" w:hAnsi="Arial" w:cs="Arial"/>
        </w:rPr>
        <w:t>East and West Coast Main Lines</w:t>
      </w:r>
      <w:r w:rsidR="003C0D6E" w:rsidRPr="003C0D6E">
        <w:rPr>
          <w:rFonts w:ascii="Arial" w:hAnsi="Arial" w:cs="Arial"/>
        </w:rPr>
        <w:t xml:space="preserve">. </w:t>
      </w:r>
    </w:p>
    <w:p w:rsidR="003C0D6E" w:rsidRPr="003C0D6E" w:rsidRDefault="00D964F6" w:rsidP="003C0D6E">
      <w:pPr>
        <w:pStyle w:val="Default"/>
        <w:spacing w:after="106"/>
        <w:jc w:val="center"/>
        <w:rPr>
          <w:rFonts w:ascii="Arial" w:hAnsi="Arial" w:cs="Arial"/>
          <w:b/>
        </w:rPr>
      </w:pPr>
      <w:r>
        <w:rPr>
          <w:rFonts w:ascii="Arial" w:hAnsi="Arial" w:cs="Arial"/>
          <w:b/>
        </w:rPr>
        <w:t>Table 3</w:t>
      </w:r>
      <w:r w:rsidR="003C0D6E" w:rsidRPr="003C0D6E">
        <w:rPr>
          <w:rFonts w:ascii="Arial" w:hAnsi="Arial" w:cs="Arial"/>
          <w:b/>
        </w:rPr>
        <w:t xml:space="preserve"> – South West Journey Time Disadvantage</w:t>
      </w:r>
    </w:p>
    <w:tbl>
      <w:tblPr>
        <w:tblStyle w:val="LightShading-Accent12"/>
        <w:tblW w:w="0" w:type="auto"/>
        <w:tblLook w:val="04A0" w:firstRow="1" w:lastRow="0" w:firstColumn="1" w:lastColumn="0" w:noHBand="0" w:noVBand="1"/>
      </w:tblPr>
      <w:tblGrid>
        <w:gridCol w:w="2310"/>
        <w:gridCol w:w="2310"/>
        <w:gridCol w:w="2311"/>
        <w:gridCol w:w="2311"/>
      </w:tblGrid>
      <w:tr w:rsidR="003C0D6E" w:rsidTr="003C0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3C0D6E" w:rsidRDefault="003C0D6E" w:rsidP="003C0D6E">
            <w:pPr>
              <w:pStyle w:val="Default"/>
              <w:spacing w:after="106"/>
              <w:rPr>
                <w:rFonts w:ascii="Arial" w:hAnsi="Arial" w:cs="Arial"/>
              </w:rPr>
            </w:pPr>
            <w:r>
              <w:rPr>
                <w:rFonts w:ascii="Arial" w:hAnsi="Arial" w:cs="Arial"/>
              </w:rPr>
              <w:t>Location</w:t>
            </w:r>
          </w:p>
        </w:tc>
        <w:tc>
          <w:tcPr>
            <w:tcW w:w="2310" w:type="dxa"/>
          </w:tcPr>
          <w:p w:rsidR="003C0D6E" w:rsidRDefault="003C0D6E" w:rsidP="003C0D6E">
            <w:pPr>
              <w:pStyle w:val="Default"/>
              <w:spacing w:after="106"/>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Distance (miles)</w:t>
            </w:r>
          </w:p>
        </w:tc>
        <w:tc>
          <w:tcPr>
            <w:tcW w:w="2311" w:type="dxa"/>
          </w:tcPr>
          <w:p w:rsidR="003C0D6E" w:rsidRDefault="003C0D6E" w:rsidP="003C0D6E">
            <w:pPr>
              <w:pStyle w:val="Default"/>
              <w:spacing w:after="106"/>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Current Fastest Journey Time (minutes)</w:t>
            </w:r>
          </w:p>
        </w:tc>
        <w:tc>
          <w:tcPr>
            <w:tcW w:w="2311" w:type="dxa"/>
          </w:tcPr>
          <w:p w:rsidR="003C0D6E" w:rsidRDefault="003C0D6E" w:rsidP="003C0D6E">
            <w:pPr>
              <w:pStyle w:val="Default"/>
              <w:spacing w:after="106"/>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Future Fastest Journey Time (minutes)</w:t>
            </w:r>
          </w:p>
        </w:tc>
      </w:tr>
      <w:tr w:rsidR="003C0D6E" w:rsidTr="003C0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b w:val="0"/>
              </w:rPr>
            </w:pPr>
            <w:r>
              <w:rPr>
                <w:rFonts w:ascii="Arial" w:hAnsi="Arial" w:cs="Arial"/>
                <w:b w:val="0"/>
              </w:rPr>
              <w:t>Birmingham</w:t>
            </w:r>
          </w:p>
        </w:tc>
        <w:tc>
          <w:tcPr>
            <w:tcW w:w="2310"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113</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92</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49</w:t>
            </w:r>
          </w:p>
        </w:tc>
      </w:tr>
      <w:tr w:rsidR="003C0D6E" w:rsidTr="003C0D6E">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b w:val="0"/>
              </w:rPr>
            </w:pPr>
            <w:r>
              <w:rPr>
                <w:rFonts w:ascii="Arial" w:hAnsi="Arial" w:cs="Arial"/>
                <w:b w:val="0"/>
              </w:rPr>
              <w:t>Wolverhampton</w:t>
            </w:r>
          </w:p>
        </w:tc>
        <w:tc>
          <w:tcPr>
            <w:tcW w:w="2310"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126</w:t>
            </w:r>
          </w:p>
        </w:tc>
        <w:tc>
          <w:tcPr>
            <w:tcW w:w="2311"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109</w:t>
            </w:r>
          </w:p>
        </w:tc>
        <w:tc>
          <w:tcPr>
            <w:tcW w:w="2311"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66</w:t>
            </w:r>
          </w:p>
        </w:tc>
      </w:tr>
      <w:tr w:rsidR="003C0D6E" w:rsidTr="003C0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b w:val="0"/>
              </w:rPr>
            </w:pPr>
            <w:r>
              <w:rPr>
                <w:rFonts w:ascii="Arial" w:hAnsi="Arial" w:cs="Arial"/>
                <w:b w:val="0"/>
              </w:rPr>
              <w:t>Stockport</w:t>
            </w:r>
          </w:p>
        </w:tc>
        <w:tc>
          <w:tcPr>
            <w:tcW w:w="2310"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178</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115</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68</w:t>
            </w:r>
          </w:p>
        </w:tc>
      </w:tr>
      <w:tr w:rsidR="003C0D6E" w:rsidTr="003C0D6E">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b w:val="0"/>
              </w:rPr>
            </w:pPr>
            <w:r>
              <w:rPr>
                <w:rFonts w:ascii="Arial" w:hAnsi="Arial" w:cs="Arial"/>
                <w:b w:val="0"/>
              </w:rPr>
              <w:t>Darlington</w:t>
            </w:r>
          </w:p>
        </w:tc>
        <w:tc>
          <w:tcPr>
            <w:tcW w:w="2310"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232</w:t>
            </w:r>
          </w:p>
        </w:tc>
        <w:tc>
          <w:tcPr>
            <w:tcW w:w="2311"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140</w:t>
            </w:r>
          </w:p>
        </w:tc>
        <w:tc>
          <w:tcPr>
            <w:tcW w:w="2311"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109</w:t>
            </w:r>
          </w:p>
        </w:tc>
      </w:tr>
      <w:tr w:rsidR="003C0D6E" w:rsidTr="003C0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b w:val="0"/>
              </w:rPr>
            </w:pPr>
            <w:r>
              <w:rPr>
                <w:rFonts w:ascii="Arial" w:hAnsi="Arial" w:cs="Arial"/>
                <w:b w:val="0"/>
              </w:rPr>
              <w:t>Lancaster</w:t>
            </w:r>
          </w:p>
        </w:tc>
        <w:tc>
          <w:tcPr>
            <w:tcW w:w="2310"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230</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144</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99</w:t>
            </w:r>
          </w:p>
        </w:tc>
      </w:tr>
      <w:tr w:rsidR="003C0D6E" w:rsidTr="003C0D6E">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rPr>
            </w:pPr>
            <w:r w:rsidRPr="003C0D6E">
              <w:rPr>
                <w:rFonts w:ascii="Arial" w:hAnsi="Arial" w:cs="Arial"/>
              </w:rPr>
              <w:t>Plymouth</w:t>
            </w:r>
          </w:p>
        </w:tc>
        <w:tc>
          <w:tcPr>
            <w:tcW w:w="2310"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3C0D6E">
              <w:rPr>
                <w:rFonts w:ascii="Arial" w:hAnsi="Arial" w:cs="Arial"/>
                <w:b/>
              </w:rPr>
              <w:t>225</w:t>
            </w:r>
          </w:p>
        </w:tc>
        <w:tc>
          <w:tcPr>
            <w:tcW w:w="2311"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3C0D6E">
              <w:rPr>
                <w:rFonts w:ascii="Arial" w:hAnsi="Arial" w:cs="Arial"/>
                <w:b/>
              </w:rPr>
              <w:t>180</w:t>
            </w:r>
          </w:p>
        </w:tc>
        <w:tc>
          <w:tcPr>
            <w:tcW w:w="2311"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3C0D6E">
              <w:rPr>
                <w:rFonts w:ascii="Arial" w:hAnsi="Arial" w:cs="Arial"/>
                <w:b/>
              </w:rPr>
              <w:t>135</w:t>
            </w:r>
          </w:p>
        </w:tc>
      </w:tr>
      <w:tr w:rsidR="003C0D6E" w:rsidTr="003C0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rPr>
            </w:pPr>
            <w:r w:rsidRPr="003C0D6E">
              <w:rPr>
                <w:rFonts w:ascii="Arial" w:hAnsi="Arial" w:cs="Arial"/>
              </w:rPr>
              <w:t>Gloucester</w:t>
            </w:r>
          </w:p>
        </w:tc>
        <w:tc>
          <w:tcPr>
            <w:tcW w:w="2310"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3C0D6E">
              <w:rPr>
                <w:rFonts w:ascii="Arial" w:hAnsi="Arial" w:cs="Arial"/>
                <w:b/>
              </w:rPr>
              <w:t>113</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3C0D6E">
              <w:rPr>
                <w:rFonts w:ascii="Arial" w:hAnsi="Arial" w:cs="Arial"/>
                <w:b/>
              </w:rPr>
              <w:t>114</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3C0D6E">
              <w:rPr>
                <w:rFonts w:ascii="Arial" w:hAnsi="Arial" w:cs="Arial"/>
                <w:b/>
              </w:rPr>
              <w:t>68</w:t>
            </w:r>
          </w:p>
        </w:tc>
      </w:tr>
      <w:tr w:rsidR="003C0D6E" w:rsidTr="003C0D6E">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rPr>
            </w:pPr>
            <w:r w:rsidRPr="003C0D6E">
              <w:rPr>
                <w:rFonts w:ascii="Arial" w:hAnsi="Arial" w:cs="Arial"/>
              </w:rPr>
              <w:t>Cheltenham</w:t>
            </w:r>
          </w:p>
        </w:tc>
        <w:tc>
          <w:tcPr>
            <w:tcW w:w="2310"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3C0D6E">
              <w:rPr>
                <w:rFonts w:ascii="Arial" w:hAnsi="Arial" w:cs="Arial"/>
                <w:b/>
              </w:rPr>
              <w:t>120</w:t>
            </w:r>
          </w:p>
        </w:tc>
        <w:tc>
          <w:tcPr>
            <w:tcW w:w="2311"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3C0D6E">
              <w:rPr>
                <w:rFonts w:ascii="Arial" w:hAnsi="Arial" w:cs="Arial"/>
                <w:b/>
              </w:rPr>
              <w:t>136</w:t>
            </w:r>
          </w:p>
        </w:tc>
        <w:tc>
          <w:tcPr>
            <w:tcW w:w="2311" w:type="dxa"/>
          </w:tcPr>
          <w:p w:rsidR="003C0D6E" w:rsidRPr="003C0D6E" w:rsidRDefault="003C0D6E" w:rsidP="003C0D6E">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b/>
              </w:rPr>
            </w:pPr>
            <w:r w:rsidRPr="003C0D6E">
              <w:rPr>
                <w:rFonts w:ascii="Arial" w:hAnsi="Arial" w:cs="Arial"/>
                <w:b/>
              </w:rPr>
              <w:t>72</w:t>
            </w:r>
          </w:p>
        </w:tc>
      </w:tr>
      <w:tr w:rsidR="003C0D6E" w:rsidTr="003C0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3C0D6E" w:rsidRPr="003C0D6E" w:rsidRDefault="003C0D6E" w:rsidP="003C0D6E">
            <w:pPr>
              <w:pStyle w:val="Default"/>
              <w:spacing w:after="106"/>
              <w:rPr>
                <w:rFonts w:ascii="Arial" w:hAnsi="Arial" w:cs="Arial"/>
              </w:rPr>
            </w:pPr>
            <w:r w:rsidRPr="003C0D6E">
              <w:rPr>
                <w:rFonts w:ascii="Arial" w:hAnsi="Arial" w:cs="Arial"/>
              </w:rPr>
              <w:t>Exeter</w:t>
            </w:r>
          </w:p>
        </w:tc>
        <w:tc>
          <w:tcPr>
            <w:tcW w:w="2310"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3C0D6E">
              <w:rPr>
                <w:rFonts w:ascii="Arial" w:hAnsi="Arial" w:cs="Arial"/>
                <w:b/>
              </w:rPr>
              <w:t>173</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3C0D6E">
              <w:rPr>
                <w:rFonts w:ascii="Arial" w:hAnsi="Arial" w:cs="Arial"/>
                <w:b/>
              </w:rPr>
              <w:t>122</w:t>
            </w:r>
          </w:p>
        </w:tc>
        <w:tc>
          <w:tcPr>
            <w:tcW w:w="2311" w:type="dxa"/>
          </w:tcPr>
          <w:p w:rsidR="003C0D6E" w:rsidRPr="003C0D6E" w:rsidRDefault="003C0D6E" w:rsidP="003C0D6E">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b/>
              </w:rPr>
            </w:pPr>
            <w:r w:rsidRPr="003C0D6E">
              <w:rPr>
                <w:rFonts w:ascii="Arial" w:hAnsi="Arial" w:cs="Arial"/>
                <w:b/>
              </w:rPr>
              <w:t>105</w:t>
            </w:r>
          </w:p>
        </w:tc>
      </w:tr>
    </w:tbl>
    <w:p w:rsidR="003C0D6E" w:rsidRPr="003C0D6E" w:rsidRDefault="003C0D6E" w:rsidP="003C0D6E">
      <w:pPr>
        <w:pStyle w:val="Default"/>
        <w:spacing w:after="106"/>
        <w:rPr>
          <w:rFonts w:ascii="Arial" w:hAnsi="Arial" w:cs="Arial"/>
          <w:i/>
          <w:sz w:val="18"/>
          <w:szCs w:val="18"/>
        </w:rPr>
      </w:pPr>
      <w:r w:rsidRPr="003C0D6E">
        <w:rPr>
          <w:rFonts w:ascii="Arial" w:hAnsi="Arial" w:cs="Arial"/>
          <w:i/>
          <w:sz w:val="18"/>
          <w:szCs w:val="18"/>
        </w:rPr>
        <w:t>Source: Network Rail Long Distance Market Study</w:t>
      </w:r>
    </w:p>
    <w:p w:rsidR="003C199A" w:rsidRPr="007A161C" w:rsidRDefault="003C0D6E" w:rsidP="00853677">
      <w:pPr>
        <w:pStyle w:val="Default"/>
        <w:spacing w:after="106"/>
        <w:rPr>
          <w:rFonts w:ascii="Arial" w:hAnsi="Arial" w:cs="Arial"/>
          <w:color w:val="auto"/>
        </w:rPr>
      </w:pPr>
      <w:r w:rsidRPr="003C0D6E">
        <w:rPr>
          <w:rFonts w:ascii="Arial" w:hAnsi="Arial" w:cs="Arial"/>
        </w:rPr>
        <w:t>Current</w:t>
      </w:r>
      <w:r>
        <w:rPr>
          <w:rFonts w:ascii="Arial" w:hAnsi="Arial" w:cs="Arial"/>
        </w:rPr>
        <w:t xml:space="preserve"> south west</w:t>
      </w:r>
      <w:r w:rsidRPr="003C0D6E">
        <w:rPr>
          <w:rFonts w:ascii="Arial" w:hAnsi="Arial" w:cs="Arial"/>
        </w:rPr>
        <w:t xml:space="preserve"> journey times are significantly slower than comparators. TWSW belie</w:t>
      </w:r>
      <w:r>
        <w:rPr>
          <w:rFonts w:ascii="Arial" w:hAnsi="Arial" w:cs="Arial"/>
        </w:rPr>
        <w:t>ve that LDMS journey times are appropriate</w:t>
      </w:r>
      <w:r w:rsidRPr="003C0D6E">
        <w:rPr>
          <w:rFonts w:ascii="Arial" w:hAnsi="Arial" w:cs="Arial"/>
        </w:rPr>
        <w:t xml:space="preserve"> but note that they will be significantly slower than HS2</w:t>
      </w:r>
      <w:r w:rsidR="00D600A1">
        <w:rPr>
          <w:rFonts w:ascii="Arial" w:hAnsi="Arial" w:cs="Arial"/>
        </w:rPr>
        <w:t>-</w:t>
      </w:r>
      <w:r w:rsidRPr="003C0D6E">
        <w:rPr>
          <w:rFonts w:ascii="Arial" w:hAnsi="Arial" w:cs="Arial"/>
        </w:rPr>
        <w:t xml:space="preserve">enhanced destinations. Hence it is </w:t>
      </w:r>
      <w:r>
        <w:rPr>
          <w:rFonts w:ascii="Arial" w:hAnsi="Arial" w:cs="Arial"/>
        </w:rPr>
        <w:t xml:space="preserve">important </w:t>
      </w:r>
      <w:r w:rsidRPr="003C0D6E">
        <w:rPr>
          <w:rFonts w:ascii="Arial" w:hAnsi="Arial" w:cs="Arial"/>
        </w:rPr>
        <w:t>that LDMS speeds are applied as shown. Without this</w:t>
      </w:r>
      <w:r w:rsidR="00D600A1">
        <w:rPr>
          <w:rFonts w:ascii="Arial" w:hAnsi="Arial" w:cs="Arial"/>
        </w:rPr>
        <w:t>,</w:t>
      </w:r>
      <w:r w:rsidRPr="003C0D6E">
        <w:rPr>
          <w:rFonts w:ascii="Arial" w:hAnsi="Arial" w:cs="Arial"/>
        </w:rPr>
        <w:t xml:space="preserve"> comparable journey times in the</w:t>
      </w:r>
      <w:r w:rsidR="00D600A1">
        <w:rPr>
          <w:rFonts w:ascii="Arial" w:hAnsi="Arial" w:cs="Arial"/>
        </w:rPr>
        <w:t xml:space="preserve"> SW could be nearly double post-</w:t>
      </w:r>
      <w:r w:rsidRPr="003C0D6E">
        <w:rPr>
          <w:rFonts w:ascii="Arial" w:hAnsi="Arial" w:cs="Arial"/>
        </w:rPr>
        <w:t>HS2 times to favoured areas.</w:t>
      </w:r>
    </w:p>
    <w:p w:rsidR="007A161C" w:rsidRPr="00FD1847" w:rsidRDefault="007A161C" w:rsidP="00853677">
      <w:pPr>
        <w:pStyle w:val="Default"/>
        <w:spacing w:after="106"/>
        <w:rPr>
          <w:rFonts w:ascii="Arial" w:hAnsi="Arial" w:cs="Arial"/>
        </w:rPr>
      </w:pPr>
    </w:p>
    <w:p w:rsidR="00E6432D" w:rsidRPr="00FC0C7A" w:rsidRDefault="008165FD" w:rsidP="008165FD">
      <w:pPr>
        <w:pStyle w:val="Default"/>
        <w:numPr>
          <w:ilvl w:val="0"/>
          <w:numId w:val="1"/>
        </w:numPr>
        <w:spacing w:after="106"/>
        <w:ind w:left="360" w:hanging="360"/>
        <w:rPr>
          <w:rFonts w:ascii="Arial" w:hAnsi="Arial" w:cs="Arial"/>
          <w:i/>
          <w:color w:val="0070C0"/>
        </w:rPr>
      </w:pPr>
      <w:r w:rsidRPr="00FC0C7A">
        <w:rPr>
          <w:rFonts w:ascii="Arial" w:hAnsi="Arial" w:cs="Arial"/>
          <w:i/>
          <w:color w:val="0070C0"/>
        </w:rPr>
        <w:t>Respondents are invited to propose any changes to the current service pattern which they feel should be considered and to explain their rationale, for example by identifying specific local factors which might influence the future level of passenger demand which they consider should be reflected in a revised specification.</w:t>
      </w:r>
    </w:p>
    <w:p w:rsidR="00F62A70" w:rsidRPr="007A161C" w:rsidRDefault="007A161C" w:rsidP="00F62A70">
      <w:pPr>
        <w:pStyle w:val="Default"/>
        <w:spacing w:after="106"/>
        <w:rPr>
          <w:rFonts w:ascii="Arial" w:hAnsi="Arial" w:cs="Arial"/>
          <w:u w:val="single"/>
        </w:rPr>
      </w:pPr>
      <w:r w:rsidRPr="007A161C">
        <w:rPr>
          <w:rFonts w:ascii="Arial" w:hAnsi="Arial" w:cs="Arial"/>
          <w:u w:val="single"/>
        </w:rPr>
        <w:t>Introduction</w:t>
      </w:r>
    </w:p>
    <w:p w:rsidR="00E019CF" w:rsidRDefault="007A161C" w:rsidP="00F62A70">
      <w:pPr>
        <w:pStyle w:val="Default"/>
        <w:spacing w:after="106"/>
        <w:rPr>
          <w:rFonts w:ascii="Arial" w:hAnsi="Arial" w:cs="Arial"/>
        </w:rPr>
      </w:pPr>
      <w:r>
        <w:rPr>
          <w:rFonts w:ascii="Arial" w:hAnsi="Arial" w:cs="Arial"/>
        </w:rPr>
        <w:t xml:space="preserve">TWSW regards </w:t>
      </w:r>
      <w:r w:rsidR="00E019CF">
        <w:rPr>
          <w:rFonts w:ascii="Arial" w:hAnsi="Arial" w:cs="Arial"/>
        </w:rPr>
        <w:t>this question as covering similar ground to question 5.  Therefore we would request that the current service pattern is assessed in relation to the proposals set out in our answer.</w:t>
      </w:r>
    </w:p>
    <w:p w:rsidR="007A161C" w:rsidRDefault="00E019CF" w:rsidP="00F62A70">
      <w:pPr>
        <w:pStyle w:val="Default"/>
        <w:spacing w:after="106"/>
        <w:rPr>
          <w:rFonts w:ascii="Arial" w:hAnsi="Arial" w:cs="Arial"/>
        </w:rPr>
      </w:pPr>
      <w:r>
        <w:rPr>
          <w:rFonts w:ascii="Arial" w:hAnsi="Arial" w:cs="Arial"/>
        </w:rPr>
        <w:t>Stakeholders have put forward some more local aspirations, which are as follows:</w:t>
      </w:r>
      <w:r w:rsidR="007A161C">
        <w:rPr>
          <w:rFonts w:ascii="Arial" w:hAnsi="Arial" w:cs="Arial"/>
        </w:rPr>
        <w:t xml:space="preserve"> </w:t>
      </w:r>
    </w:p>
    <w:p w:rsidR="001B1EFB" w:rsidRDefault="001B1EFB" w:rsidP="00104CD7">
      <w:pPr>
        <w:pStyle w:val="Default"/>
        <w:spacing w:after="106"/>
        <w:rPr>
          <w:rFonts w:ascii="Arial" w:hAnsi="Arial" w:cs="Arial"/>
          <w:u w:val="single"/>
        </w:rPr>
        <w:sectPr w:rsidR="001B1EFB" w:rsidSect="00782D39">
          <w:pgSz w:w="11906" w:h="16838"/>
          <w:pgMar w:top="1440" w:right="1440" w:bottom="1440" w:left="1440" w:header="708" w:footer="708" w:gutter="0"/>
          <w:cols w:space="708"/>
          <w:docGrid w:linePitch="360"/>
        </w:sectPr>
      </w:pPr>
    </w:p>
    <w:p w:rsidR="00EE016B" w:rsidRDefault="00EE016B" w:rsidP="00104CD7">
      <w:pPr>
        <w:pStyle w:val="Default"/>
        <w:spacing w:after="106"/>
        <w:rPr>
          <w:rFonts w:ascii="Arial" w:hAnsi="Arial" w:cs="Arial"/>
          <w:u w:val="single"/>
        </w:rPr>
      </w:pPr>
      <w:r>
        <w:rPr>
          <w:rFonts w:ascii="Arial" w:hAnsi="Arial" w:cs="Arial"/>
          <w:u w:val="single"/>
        </w:rPr>
        <w:t>Ashchurch for Tewkesbury / Worcester</w:t>
      </w:r>
    </w:p>
    <w:p w:rsidR="00EE016B" w:rsidRDefault="00EE016B" w:rsidP="00104CD7">
      <w:pPr>
        <w:pStyle w:val="Default"/>
        <w:spacing w:after="106"/>
        <w:rPr>
          <w:rFonts w:ascii="Arial" w:hAnsi="Arial" w:cs="Arial"/>
        </w:rPr>
      </w:pPr>
      <w:r>
        <w:rPr>
          <w:rFonts w:ascii="Arial" w:hAnsi="Arial" w:cs="Arial"/>
        </w:rPr>
        <w:t xml:space="preserve">One </w:t>
      </w:r>
      <w:r w:rsidRPr="00EE016B">
        <w:rPr>
          <w:rFonts w:ascii="Arial" w:hAnsi="Arial" w:cs="Arial"/>
        </w:rPr>
        <w:t xml:space="preserve">of the key aspirations for </w:t>
      </w:r>
      <w:r>
        <w:rPr>
          <w:rFonts w:ascii="Arial" w:hAnsi="Arial" w:cs="Arial"/>
        </w:rPr>
        <w:t>within Gloucestershire</w:t>
      </w:r>
      <w:r w:rsidR="00D600A1">
        <w:rPr>
          <w:rFonts w:ascii="Arial" w:hAnsi="Arial" w:cs="Arial"/>
        </w:rPr>
        <w:t>/Worcs</w:t>
      </w:r>
      <w:r w:rsidRPr="00EE016B">
        <w:rPr>
          <w:rFonts w:ascii="Arial" w:hAnsi="Arial" w:cs="Arial"/>
        </w:rPr>
        <w:t xml:space="preserve"> is for a</w:t>
      </w:r>
      <w:r w:rsidR="00D600A1">
        <w:rPr>
          <w:rFonts w:ascii="Arial" w:hAnsi="Arial" w:cs="Arial"/>
        </w:rPr>
        <w:t>n improved service to Ashchurch-for-</w:t>
      </w:r>
      <w:r w:rsidRPr="00EE016B">
        <w:rPr>
          <w:rFonts w:ascii="Arial" w:hAnsi="Arial" w:cs="Arial"/>
        </w:rPr>
        <w:t xml:space="preserve">Tewkesbury and </w:t>
      </w:r>
      <w:r w:rsidR="00D600A1">
        <w:rPr>
          <w:rFonts w:ascii="Arial" w:hAnsi="Arial" w:cs="Arial"/>
        </w:rPr>
        <w:t xml:space="preserve">for </w:t>
      </w:r>
      <w:r w:rsidRPr="00EE016B">
        <w:rPr>
          <w:rFonts w:ascii="Arial" w:hAnsi="Arial" w:cs="Arial"/>
        </w:rPr>
        <w:t>Worcester</w:t>
      </w:r>
      <w:r>
        <w:rPr>
          <w:rFonts w:ascii="Arial" w:hAnsi="Arial" w:cs="Arial"/>
        </w:rPr>
        <w:t>, which are often-neglected parts of the franchise</w:t>
      </w:r>
      <w:r w:rsidRPr="00EE016B">
        <w:rPr>
          <w:rFonts w:ascii="Arial" w:hAnsi="Arial" w:cs="Arial"/>
        </w:rPr>
        <w:t xml:space="preserve">.  </w:t>
      </w:r>
      <w:r>
        <w:rPr>
          <w:rFonts w:ascii="Arial" w:hAnsi="Arial" w:cs="Arial"/>
        </w:rPr>
        <w:t>Existing station calls</w:t>
      </w:r>
      <w:r w:rsidRPr="00EE016B">
        <w:rPr>
          <w:rFonts w:ascii="Arial" w:hAnsi="Arial" w:cs="Arial"/>
        </w:rPr>
        <w:t xml:space="preserve"> at Ashchurch</w:t>
      </w:r>
      <w:r w:rsidR="00D600A1">
        <w:rPr>
          <w:rFonts w:ascii="Arial" w:hAnsi="Arial" w:cs="Arial"/>
        </w:rPr>
        <w:t>-for-</w:t>
      </w:r>
      <w:r>
        <w:rPr>
          <w:rFonts w:ascii="Arial" w:hAnsi="Arial" w:cs="Arial"/>
        </w:rPr>
        <w:t>Tewkesbury</w:t>
      </w:r>
      <w:r w:rsidRPr="00EE016B">
        <w:rPr>
          <w:rFonts w:ascii="Arial" w:hAnsi="Arial" w:cs="Arial"/>
        </w:rPr>
        <w:t xml:space="preserve"> are sparse</w:t>
      </w:r>
      <w:r>
        <w:rPr>
          <w:rFonts w:ascii="Arial" w:hAnsi="Arial" w:cs="Arial"/>
        </w:rPr>
        <w:t>,</w:t>
      </w:r>
      <w:r w:rsidRPr="00EE016B">
        <w:rPr>
          <w:rFonts w:ascii="Arial" w:hAnsi="Arial" w:cs="Arial"/>
        </w:rPr>
        <w:t xml:space="preserve"> with large gaps during peak periods</w:t>
      </w:r>
      <w:r w:rsidR="00D600A1">
        <w:rPr>
          <w:rFonts w:ascii="Arial" w:hAnsi="Arial" w:cs="Arial"/>
        </w:rPr>
        <w:t>,</w:t>
      </w:r>
      <w:r w:rsidRPr="00EE016B">
        <w:rPr>
          <w:rFonts w:ascii="Arial" w:hAnsi="Arial" w:cs="Arial"/>
        </w:rPr>
        <w:t xml:space="preserve"> and Worcester services run on average every 2 hours from Gloucester</w:t>
      </w:r>
      <w:r>
        <w:rPr>
          <w:rFonts w:ascii="Arial" w:hAnsi="Arial" w:cs="Arial"/>
        </w:rPr>
        <w:t xml:space="preserve"> </w:t>
      </w:r>
      <w:r w:rsidRPr="00EE016B">
        <w:rPr>
          <w:rFonts w:ascii="Arial" w:hAnsi="Arial" w:cs="Arial"/>
        </w:rPr>
        <w:t>/</w:t>
      </w:r>
      <w:r>
        <w:rPr>
          <w:rFonts w:ascii="Arial" w:hAnsi="Arial" w:cs="Arial"/>
        </w:rPr>
        <w:t xml:space="preserve"> </w:t>
      </w:r>
      <w:r w:rsidRPr="00EE016B">
        <w:rPr>
          <w:rFonts w:ascii="Arial" w:hAnsi="Arial" w:cs="Arial"/>
        </w:rPr>
        <w:t>Cheltenham</w:t>
      </w:r>
      <w:r>
        <w:rPr>
          <w:rFonts w:ascii="Arial" w:hAnsi="Arial" w:cs="Arial"/>
        </w:rPr>
        <w:t xml:space="preserve"> – providing a very poor alternative to driving on the M5 motorway</w:t>
      </w:r>
      <w:r w:rsidRPr="00EE016B">
        <w:rPr>
          <w:rFonts w:ascii="Arial" w:hAnsi="Arial" w:cs="Arial"/>
        </w:rPr>
        <w:t>.   </w:t>
      </w:r>
    </w:p>
    <w:p w:rsidR="00EE016B" w:rsidRDefault="00EE016B" w:rsidP="00104CD7">
      <w:pPr>
        <w:pStyle w:val="Default"/>
        <w:spacing w:after="106"/>
        <w:rPr>
          <w:rFonts w:ascii="Arial" w:hAnsi="Arial" w:cs="Arial"/>
        </w:rPr>
      </w:pPr>
      <w:r>
        <w:rPr>
          <w:rFonts w:ascii="Arial" w:hAnsi="Arial" w:cs="Arial"/>
        </w:rPr>
        <w:t>A</w:t>
      </w:r>
      <w:r w:rsidRPr="00EE016B">
        <w:rPr>
          <w:rFonts w:ascii="Arial" w:hAnsi="Arial" w:cs="Arial"/>
        </w:rPr>
        <w:t xml:space="preserve">n improved service </w:t>
      </w:r>
      <w:r>
        <w:rPr>
          <w:rFonts w:ascii="Arial" w:hAnsi="Arial" w:cs="Arial"/>
        </w:rPr>
        <w:t>between Gloucester / Cheltenham, Ashchurch and Worcester should therefore be a key franchise commitment</w:t>
      </w:r>
      <w:r w:rsidRPr="00EE016B">
        <w:rPr>
          <w:rFonts w:ascii="Arial" w:hAnsi="Arial" w:cs="Arial"/>
        </w:rPr>
        <w:t>.  There are a number of ways this could be met, some of which are be</w:t>
      </w:r>
      <w:r>
        <w:rPr>
          <w:rFonts w:ascii="Arial" w:hAnsi="Arial" w:cs="Arial"/>
        </w:rPr>
        <w:t xml:space="preserve">yond </w:t>
      </w:r>
      <w:r w:rsidR="00D600A1">
        <w:rPr>
          <w:rFonts w:ascii="Arial" w:hAnsi="Arial" w:cs="Arial"/>
        </w:rPr>
        <w:t>the scope of the immediate five-</w:t>
      </w:r>
      <w:r>
        <w:rPr>
          <w:rFonts w:ascii="Arial" w:hAnsi="Arial" w:cs="Arial"/>
        </w:rPr>
        <w:t>year period</w:t>
      </w:r>
      <w:r w:rsidRPr="00EE016B">
        <w:rPr>
          <w:rFonts w:ascii="Arial" w:hAnsi="Arial" w:cs="Arial"/>
        </w:rPr>
        <w:t xml:space="preserve">. </w:t>
      </w:r>
      <w:r>
        <w:rPr>
          <w:rFonts w:ascii="Arial" w:hAnsi="Arial" w:cs="Arial"/>
        </w:rPr>
        <w:t xml:space="preserve"> However, </w:t>
      </w:r>
      <w:r w:rsidRPr="00EE016B">
        <w:rPr>
          <w:rFonts w:ascii="Arial" w:hAnsi="Arial" w:cs="Arial"/>
        </w:rPr>
        <w:t xml:space="preserve">an hourly service </w:t>
      </w:r>
      <w:r>
        <w:rPr>
          <w:rFonts w:ascii="Arial" w:hAnsi="Arial" w:cs="Arial"/>
        </w:rPr>
        <w:t>would appear to be a minimum and</w:t>
      </w:r>
      <w:r w:rsidRPr="00EE016B">
        <w:rPr>
          <w:rFonts w:ascii="Arial" w:hAnsi="Arial" w:cs="Arial"/>
        </w:rPr>
        <w:t xml:space="preserve"> could be</w:t>
      </w:r>
      <w:r>
        <w:rPr>
          <w:rFonts w:ascii="Arial" w:hAnsi="Arial" w:cs="Arial"/>
        </w:rPr>
        <w:t xml:space="preserve"> delivered through:</w:t>
      </w:r>
    </w:p>
    <w:p w:rsidR="00EE016B" w:rsidRDefault="00EE016B" w:rsidP="00EE016B">
      <w:pPr>
        <w:pStyle w:val="Default"/>
        <w:numPr>
          <w:ilvl w:val="0"/>
          <w:numId w:val="22"/>
        </w:numPr>
        <w:spacing w:after="106"/>
        <w:rPr>
          <w:rFonts w:ascii="Arial" w:hAnsi="Arial" w:cs="Arial"/>
        </w:rPr>
      </w:pPr>
      <w:r>
        <w:rPr>
          <w:rFonts w:ascii="Arial" w:hAnsi="Arial" w:cs="Arial"/>
        </w:rPr>
        <w:t>A</w:t>
      </w:r>
      <w:r w:rsidRPr="00EE016B">
        <w:rPr>
          <w:rFonts w:ascii="Arial" w:hAnsi="Arial" w:cs="Arial"/>
        </w:rPr>
        <w:t>dditional services to</w:t>
      </w:r>
      <w:r>
        <w:rPr>
          <w:rFonts w:ascii="Arial" w:hAnsi="Arial" w:cs="Arial"/>
        </w:rPr>
        <w:t xml:space="preserve"> </w:t>
      </w:r>
      <w:r w:rsidRPr="00EE016B">
        <w:rPr>
          <w:rFonts w:ascii="Arial" w:hAnsi="Arial" w:cs="Arial"/>
        </w:rPr>
        <w:t>/</w:t>
      </w:r>
      <w:r>
        <w:rPr>
          <w:rFonts w:ascii="Arial" w:hAnsi="Arial" w:cs="Arial"/>
        </w:rPr>
        <w:t xml:space="preserve"> from Bristol to Worcester;</w:t>
      </w:r>
    </w:p>
    <w:p w:rsidR="00EE016B" w:rsidRDefault="00EE016B" w:rsidP="00EE016B">
      <w:pPr>
        <w:pStyle w:val="Default"/>
        <w:numPr>
          <w:ilvl w:val="0"/>
          <w:numId w:val="22"/>
        </w:numPr>
        <w:spacing w:after="106"/>
        <w:rPr>
          <w:rFonts w:ascii="Arial" w:hAnsi="Arial" w:cs="Arial"/>
        </w:rPr>
      </w:pPr>
      <w:r>
        <w:rPr>
          <w:rFonts w:ascii="Arial" w:hAnsi="Arial" w:cs="Arial"/>
        </w:rPr>
        <w:t>E</w:t>
      </w:r>
      <w:r w:rsidRPr="00EE016B">
        <w:rPr>
          <w:rFonts w:ascii="Arial" w:hAnsi="Arial" w:cs="Arial"/>
        </w:rPr>
        <w:t>xtending the Swindon to Gloucester</w:t>
      </w:r>
      <w:r>
        <w:rPr>
          <w:rFonts w:ascii="Arial" w:hAnsi="Arial" w:cs="Arial"/>
        </w:rPr>
        <w:t xml:space="preserve"> </w:t>
      </w:r>
      <w:r w:rsidRPr="00EE016B">
        <w:rPr>
          <w:rFonts w:ascii="Arial" w:hAnsi="Arial" w:cs="Arial"/>
        </w:rPr>
        <w:t>/</w:t>
      </w:r>
      <w:r>
        <w:rPr>
          <w:rFonts w:ascii="Arial" w:hAnsi="Arial" w:cs="Arial"/>
        </w:rPr>
        <w:t xml:space="preserve"> </w:t>
      </w:r>
      <w:r w:rsidRPr="00EE016B">
        <w:rPr>
          <w:rFonts w:ascii="Arial" w:hAnsi="Arial" w:cs="Arial"/>
        </w:rPr>
        <w:t>Cheltenham</w:t>
      </w:r>
      <w:r>
        <w:rPr>
          <w:rFonts w:ascii="Arial" w:hAnsi="Arial" w:cs="Arial"/>
        </w:rPr>
        <w:t xml:space="preserve"> service</w:t>
      </w:r>
      <w:r w:rsidRPr="00EE016B">
        <w:rPr>
          <w:rFonts w:ascii="Arial" w:hAnsi="Arial" w:cs="Arial"/>
        </w:rPr>
        <w:t xml:space="preserve"> through </w:t>
      </w:r>
      <w:r w:rsidR="00E706EE">
        <w:rPr>
          <w:rFonts w:ascii="Arial" w:hAnsi="Arial" w:cs="Arial"/>
        </w:rPr>
        <w:t>to Worcester; or</w:t>
      </w:r>
    </w:p>
    <w:p w:rsidR="00E706EE" w:rsidRDefault="00E706EE" w:rsidP="00EE016B">
      <w:pPr>
        <w:pStyle w:val="Default"/>
        <w:numPr>
          <w:ilvl w:val="0"/>
          <w:numId w:val="22"/>
        </w:numPr>
        <w:spacing w:after="106"/>
        <w:rPr>
          <w:rFonts w:ascii="Arial" w:hAnsi="Arial" w:cs="Arial"/>
        </w:rPr>
      </w:pPr>
      <w:r>
        <w:rPr>
          <w:rFonts w:ascii="Arial" w:hAnsi="Arial" w:cs="Arial"/>
        </w:rPr>
        <w:t>A potential new Swindon</w:t>
      </w:r>
      <w:r w:rsidR="00F94E19">
        <w:rPr>
          <w:rFonts w:ascii="Arial" w:hAnsi="Arial" w:cs="Arial"/>
        </w:rPr>
        <w:t>–</w:t>
      </w:r>
      <w:r w:rsidR="00034594">
        <w:rPr>
          <w:rFonts w:ascii="Arial" w:hAnsi="Arial" w:cs="Arial"/>
        </w:rPr>
        <w:t>Stroud</w:t>
      </w:r>
      <w:r>
        <w:rPr>
          <w:rFonts w:ascii="Arial" w:hAnsi="Arial" w:cs="Arial"/>
        </w:rPr>
        <w:t>–Gloucester–Cheltenham–Ashchurch–Worcester (Parkway</w:t>
      </w:r>
      <w:r w:rsidR="00D600A1">
        <w:rPr>
          <w:rFonts w:ascii="Arial" w:hAnsi="Arial" w:cs="Arial"/>
        </w:rPr>
        <w:t>?</w:t>
      </w:r>
      <w:r>
        <w:rPr>
          <w:rFonts w:ascii="Arial" w:hAnsi="Arial" w:cs="Arial"/>
        </w:rPr>
        <w:t>)–</w:t>
      </w:r>
      <w:r w:rsidR="00F94E19">
        <w:rPr>
          <w:rFonts w:ascii="Arial" w:hAnsi="Arial" w:cs="Arial"/>
        </w:rPr>
        <w:t>Bromsgrove–University–</w:t>
      </w:r>
      <w:r>
        <w:rPr>
          <w:rFonts w:ascii="Arial" w:hAnsi="Arial" w:cs="Arial"/>
        </w:rPr>
        <w:t>Birmingham New Street service.</w:t>
      </w:r>
    </w:p>
    <w:p w:rsidR="00EE016B" w:rsidRDefault="00EE016B" w:rsidP="00EE016B">
      <w:pPr>
        <w:pStyle w:val="Default"/>
        <w:spacing w:after="106"/>
        <w:rPr>
          <w:rFonts w:ascii="Arial" w:hAnsi="Arial" w:cs="Arial"/>
        </w:rPr>
      </w:pPr>
      <w:r>
        <w:rPr>
          <w:rFonts w:ascii="Arial" w:hAnsi="Arial" w:cs="Arial"/>
        </w:rPr>
        <w:t xml:space="preserve">If a </w:t>
      </w:r>
      <w:r w:rsidRPr="00EE016B">
        <w:rPr>
          <w:rFonts w:ascii="Arial" w:hAnsi="Arial" w:cs="Arial"/>
        </w:rPr>
        <w:t>Worcester to London Service runs via Cheltenham</w:t>
      </w:r>
      <w:r w:rsidR="00E706EE">
        <w:rPr>
          <w:rFonts w:ascii="Arial" w:hAnsi="Arial" w:cs="Arial"/>
        </w:rPr>
        <w:t xml:space="preserve"> </w:t>
      </w:r>
      <w:r w:rsidRPr="00EE016B">
        <w:rPr>
          <w:rFonts w:ascii="Arial" w:hAnsi="Arial" w:cs="Arial"/>
        </w:rPr>
        <w:t>/</w:t>
      </w:r>
      <w:r w:rsidR="00E706EE">
        <w:rPr>
          <w:rFonts w:ascii="Arial" w:hAnsi="Arial" w:cs="Arial"/>
        </w:rPr>
        <w:t xml:space="preserve"> </w:t>
      </w:r>
      <w:r w:rsidRPr="00EE016B">
        <w:rPr>
          <w:rFonts w:ascii="Arial" w:hAnsi="Arial" w:cs="Arial"/>
        </w:rPr>
        <w:t>Gloucester during the morning peak</w:t>
      </w:r>
      <w:r>
        <w:rPr>
          <w:rFonts w:ascii="Arial" w:hAnsi="Arial" w:cs="Arial"/>
        </w:rPr>
        <w:t>,</w:t>
      </w:r>
      <w:r w:rsidRPr="00EE016B">
        <w:rPr>
          <w:rFonts w:ascii="Arial" w:hAnsi="Arial" w:cs="Arial"/>
        </w:rPr>
        <w:t xml:space="preserve"> and if this stopped at Ashchurch</w:t>
      </w:r>
      <w:r>
        <w:rPr>
          <w:rFonts w:ascii="Arial" w:hAnsi="Arial" w:cs="Arial"/>
        </w:rPr>
        <w:t>,</w:t>
      </w:r>
      <w:r w:rsidRPr="00EE016B">
        <w:rPr>
          <w:rFonts w:ascii="Arial" w:hAnsi="Arial" w:cs="Arial"/>
        </w:rPr>
        <w:t xml:space="preserve"> it would improve connectivity to the capital for residents north of Cheltenham.  </w:t>
      </w:r>
    </w:p>
    <w:p w:rsidR="00EE016B" w:rsidRPr="00EE016B" w:rsidRDefault="00EE016B" w:rsidP="00EE016B">
      <w:pPr>
        <w:pStyle w:val="Default"/>
        <w:spacing w:after="106"/>
        <w:rPr>
          <w:rFonts w:ascii="Arial" w:hAnsi="Arial" w:cs="Arial"/>
        </w:rPr>
      </w:pPr>
      <w:r w:rsidRPr="00EE016B">
        <w:rPr>
          <w:rFonts w:ascii="Arial" w:hAnsi="Arial" w:cs="Arial"/>
        </w:rPr>
        <w:t>The Joint Core Strategy has a potential allocation of 2</w:t>
      </w:r>
      <w:r>
        <w:rPr>
          <w:rFonts w:ascii="Arial" w:hAnsi="Arial" w:cs="Arial"/>
        </w:rPr>
        <w:t>,</w:t>
      </w:r>
      <w:r w:rsidRPr="00EE016B">
        <w:rPr>
          <w:rFonts w:ascii="Arial" w:hAnsi="Arial" w:cs="Arial"/>
        </w:rPr>
        <w:t>100 houses and 20ha of employment land at the MoD site up to 2031</w:t>
      </w:r>
      <w:r w:rsidR="001E04CA">
        <w:rPr>
          <w:rFonts w:ascii="Arial" w:hAnsi="Arial" w:cs="Arial"/>
        </w:rPr>
        <w:t>;</w:t>
      </w:r>
      <w:r w:rsidRPr="00EE016B">
        <w:rPr>
          <w:rFonts w:ascii="Arial" w:hAnsi="Arial" w:cs="Arial"/>
        </w:rPr>
        <w:t xml:space="preserve"> </w:t>
      </w:r>
      <w:r>
        <w:rPr>
          <w:rFonts w:ascii="Arial" w:hAnsi="Arial" w:cs="Arial"/>
        </w:rPr>
        <w:t>and if this goes ahead it will</w:t>
      </w:r>
      <w:r w:rsidR="00E706EE">
        <w:rPr>
          <w:rFonts w:ascii="Arial" w:hAnsi="Arial" w:cs="Arial"/>
        </w:rPr>
        <w:t xml:space="preserve"> significantly increase potential</w:t>
      </w:r>
      <w:r w:rsidR="002D2886">
        <w:rPr>
          <w:rFonts w:ascii="Arial" w:hAnsi="Arial" w:cs="Arial"/>
        </w:rPr>
        <w:t xml:space="preserve"> demand</w:t>
      </w:r>
      <w:r w:rsidR="00E706EE">
        <w:rPr>
          <w:rFonts w:ascii="Arial" w:hAnsi="Arial" w:cs="Arial"/>
        </w:rPr>
        <w:t xml:space="preserve"> </w:t>
      </w:r>
      <w:r w:rsidRPr="00EE016B">
        <w:rPr>
          <w:rFonts w:ascii="Arial" w:hAnsi="Arial" w:cs="Arial"/>
        </w:rPr>
        <w:t>for rail serv</w:t>
      </w:r>
      <w:r w:rsidR="00E706EE">
        <w:rPr>
          <w:rFonts w:ascii="Arial" w:hAnsi="Arial" w:cs="Arial"/>
        </w:rPr>
        <w:t xml:space="preserve">ices </w:t>
      </w:r>
      <w:r w:rsidR="002D2886">
        <w:rPr>
          <w:rFonts w:ascii="Arial" w:hAnsi="Arial" w:cs="Arial"/>
        </w:rPr>
        <w:t xml:space="preserve">to / </w:t>
      </w:r>
      <w:r w:rsidR="00E706EE">
        <w:rPr>
          <w:rFonts w:ascii="Arial" w:hAnsi="Arial" w:cs="Arial"/>
        </w:rPr>
        <w:t>from Ashchurch</w:t>
      </w:r>
      <w:r w:rsidRPr="00EE016B">
        <w:rPr>
          <w:rFonts w:ascii="Arial" w:hAnsi="Arial" w:cs="Arial"/>
        </w:rPr>
        <w:t>.</w:t>
      </w:r>
    </w:p>
    <w:p w:rsidR="008652E3" w:rsidRPr="008652E3" w:rsidRDefault="008652E3" w:rsidP="00104CD7">
      <w:pPr>
        <w:pStyle w:val="Default"/>
        <w:spacing w:after="106"/>
        <w:rPr>
          <w:rFonts w:ascii="Arial" w:hAnsi="Arial" w:cs="Arial"/>
          <w:u w:val="single"/>
        </w:rPr>
      </w:pPr>
      <w:r w:rsidRPr="008652E3">
        <w:rPr>
          <w:rFonts w:ascii="Arial" w:hAnsi="Arial" w:cs="Arial"/>
          <w:u w:val="single"/>
        </w:rPr>
        <w:t>Totnes / South Hams</w:t>
      </w:r>
    </w:p>
    <w:p w:rsidR="008652E3" w:rsidRPr="008652E3" w:rsidRDefault="00E019CF" w:rsidP="008652E3">
      <w:pPr>
        <w:pStyle w:val="Default"/>
        <w:spacing w:after="106"/>
        <w:rPr>
          <w:rFonts w:ascii="Arial" w:hAnsi="Arial" w:cs="Arial"/>
        </w:rPr>
      </w:pPr>
      <w:r>
        <w:rPr>
          <w:rFonts w:ascii="Arial" w:hAnsi="Arial" w:cs="Arial"/>
        </w:rPr>
        <w:t xml:space="preserve">On </w:t>
      </w:r>
      <w:r w:rsidR="008652E3" w:rsidRPr="008652E3">
        <w:rPr>
          <w:rFonts w:ascii="Arial" w:hAnsi="Arial" w:cs="Arial"/>
        </w:rPr>
        <w:t>long</w:t>
      </w:r>
      <w:r w:rsidR="00CC310F">
        <w:rPr>
          <w:rFonts w:ascii="Arial" w:hAnsi="Arial" w:cs="Arial"/>
        </w:rPr>
        <w:t>-</w:t>
      </w:r>
      <w:r w:rsidR="008652E3" w:rsidRPr="008652E3">
        <w:rPr>
          <w:rFonts w:ascii="Arial" w:hAnsi="Arial" w:cs="Arial"/>
        </w:rPr>
        <w:t xml:space="preserve">distance trains there is a gap for Totnes passengers wishing to take a direct train and arrive in London in the early afternoon. </w:t>
      </w:r>
      <w:r w:rsidR="008652E3">
        <w:rPr>
          <w:rFonts w:ascii="Arial" w:hAnsi="Arial" w:cs="Arial"/>
        </w:rPr>
        <w:t xml:space="preserve"> </w:t>
      </w:r>
      <w:r w:rsidR="008652E3" w:rsidRPr="008652E3">
        <w:rPr>
          <w:rFonts w:ascii="Arial" w:hAnsi="Arial" w:cs="Arial"/>
        </w:rPr>
        <w:t>At present there is the 1019, a slow train going through Bristol, and then a gap until the 1229. Coming from London the main need is for a better early morning service.</w:t>
      </w:r>
    </w:p>
    <w:p w:rsidR="008652E3" w:rsidRPr="008652E3" w:rsidRDefault="008652E3" w:rsidP="008652E3">
      <w:pPr>
        <w:pStyle w:val="Default"/>
        <w:spacing w:after="106"/>
        <w:rPr>
          <w:rFonts w:ascii="Arial" w:hAnsi="Arial" w:cs="Arial"/>
        </w:rPr>
      </w:pPr>
      <w:r>
        <w:rPr>
          <w:rFonts w:ascii="Arial" w:hAnsi="Arial" w:cs="Arial"/>
        </w:rPr>
        <w:t xml:space="preserve">Local services </w:t>
      </w:r>
      <w:r w:rsidRPr="008652E3">
        <w:rPr>
          <w:rFonts w:ascii="Arial" w:hAnsi="Arial" w:cs="Arial"/>
        </w:rPr>
        <w:t>going west to Plymouth in the morning need to be improved both in frequency and carrying capacity</w:t>
      </w:r>
      <w:r>
        <w:rPr>
          <w:rFonts w:ascii="Arial" w:hAnsi="Arial" w:cs="Arial"/>
        </w:rPr>
        <w:t>, as a means of enabling rail-based commuting</w:t>
      </w:r>
      <w:r w:rsidR="00E019CF">
        <w:rPr>
          <w:rFonts w:ascii="Arial" w:hAnsi="Arial" w:cs="Arial"/>
        </w:rPr>
        <w:t xml:space="preserve"> to employment opportunities</w:t>
      </w:r>
      <w:r w:rsidRPr="008652E3">
        <w:rPr>
          <w:rFonts w:ascii="Arial" w:hAnsi="Arial" w:cs="Arial"/>
        </w:rPr>
        <w:t>.</w:t>
      </w:r>
    </w:p>
    <w:p w:rsidR="008652E3" w:rsidRDefault="00E019CF" w:rsidP="008652E3">
      <w:pPr>
        <w:pStyle w:val="Default"/>
        <w:spacing w:after="106"/>
        <w:rPr>
          <w:rFonts w:ascii="Arial" w:hAnsi="Arial" w:cs="Arial"/>
        </w:rPr>
      </w:pPr>
      <w:r>
        <w:rPr>
          <w:rFonts w:ascii="Arial" w:hAnsi="Arial" w:cs="Arial"/>
        </w:rPr>
        <w:t>Currently</w:t>
      </w:r>
      <w:r w:rsidR="008652E3" w:rsidRPr="008652E3">
        <w:rPr>
          <w:rFonts w:ascii="Arial" w:hAnsi="Arial" w:cs="Arial"/>
        </w:rPr>
        <w:t xml:space="preserve"> there are just three trains covering the start-of-work period in Plymouth: the </w:t>
      </w:r>
      <w:r w:rsidR="00A26132">
        <w:rPr>
          <w:rFonts w:ascii="Arial" w:hAnsi="Arial" w:cs="Arial"/>
        </w:rPr>
        <w:t>0</w:t>
      </w:r>
      <w:r w:rsidR="00442991">
        <w:rPr>
          <w:rFonts w:ascii="Arial" w:hAnsi="Arial" w:cs="Arial"/>
        </w:rPr>
        <w:t>7</w:t>
      </w:r>
      <w:r w:rsidR="008652E3" w:rsidRPr="008652E3">
        <w:rPr>
          <w:rFonts w:ascii="Arial" w:hAnsi="Arial" w:cs="Arial"/>
        </w:rPr>
        <w:t xml:space="preserve">40 originating in Exeter, the </w:t>
      </w:r>
      <w:r w:rsidR="00A26132">
        <w:rPr>
          <w:rFonts w:ascii="Arial" w:hAnsi="Arial" w:cs="Arial"/>
        </w:rPr>
        <w:t>0</w:t>
      </w:r>
      <w:r w:rsidR="00442991">
        <w:rPr>
          <w:rFonts w:ascii="Arial" w:hAnsi="Arial" w:cs="Arial"/>
        </w:rPr>
        <w:t>8</w:t>
      </w:r>
      <w:r w:rsidR="008652E3" w:rsidRPr="008652E3">
        <w:rPr>
          <w:rFonts w:ascii="Arial" w:hAnsi="Arial" w:cs="Arial"/>
        </w:rPr>
        <w:t xml:space="preserve">11 and the </w:t>
      </w:r>
      <w:r w:rsidR="00A26132">
        <w:rPr>
          <w:rFonts w:ascii="Arial" w:hAnsi="Arial" w:cs="Arial"/>
        </w:rPr>
        <w:t>0</w:t>
      </w:r>
      <w:r w:rsidR="00442991">
        <w:rPr>
          <w:rFonts w:ascii="Arial" w:hAnsi="Arial" w:cs="Arial"/>
        </w:rPr>
        <w:t>8</w:t>
      </w:r>
      <w:r w:rsidR="008652E3" w:rsidRPr="008652E3">
        <w:rPr>
          <w:rFonts w:ascii="Arial" w:hAnsi="Arial" w:cs="Arial"/>
        </w:rPr>
        <w:t xml:space="preserve">33 originating in Bristol. The latter two are frequently subject to delay, so for those who start work or college at </w:t>
      </w:r>
      <w:r w:rsidR="00A26132">
        <w:rPr>
          <w:rFonts w:ascii="Arial" w:hAnsi="Arial" w:cs="Arial"/>
        </w:rPr>
        <w:t>0</w:t>
      </w:r>
      <w:r w:rsidR="00442991">
        <w:rPr>
          <w:rFonts w:ascii="Arial" w:hAnsi="Arial" w:cs="Arial"/>
        </w:rPr>
        <w:t>9</w:t>
      </w:r>
      <w:r w:rsidR="008652E3" w:rsidRPr="008652E3">
        <w:rPr>
          <w:rFonts w:ascii="Arial" w:hAnsi="Arial" w:cs="Arial"/>
        </w:rPr>
        <w:t xml:space="preserve">00 </w:t>
      </w:r>
      <w:r w:rsidR="008652E3">
        <w:rPr>
          <w:rFonts w:ascii="Arial" w:hAnsi="Arial" w:cs="Arial"/>
        </w:rPr>
        <w:t xml:space="preserve">there is a frequent risk that time is </w:t>
      </w:r>
      <w:r w:rsidR="008652E3" w:rsidRPr="008652E3">
        <w:rPr>
          <w:rFonts w:ascii="Arial" w:hAnsi="Arial" w:cs="Arial"/>
        </w:rPr>
        <w:t xml:space="preserve">lost at an important part of the day. </w:t>
      </w:r>
      <w:r w:rsidR="008652E3">
        <w:rPr>
          <w:rFonts w:ascii="Arial" w:hAnsi="Arial" w:cs="Arial"/>
        </w:rPr>
        <w:t>Consideration</w:t>
      </w:r>
      <w:r w:rsidR="008652E3" w:rsidRPr="008652E3">
        <w:rPr>
          <w:rFonts w:ascii="Arial" w:hAnsi="Arial" w:cs="Arial"/>
        </w:rPr>
        <w:t xml:space="preserve"> need</w:t>
      </w:r>
      <w:r w:rsidR="008652E3">
        <w:rPr>
          <w:rFonts w:ascii="Arial" w:hAnsi="Arial" w:cs="Arial"/>
        </w:rPr>
        <w:t>s to be given to</w:t>
      </w:r>
      <w:r w:rsidR="008652E3" w:rsidRPr="008652E3">
        <w:rPr>
          <w:rFonts w:ascii="Arial" w:hAnsi="Arial" w:cs="Arial"/>
        </w:rPr>
        <w:t xml:space="preserve"> a dedicated commuter service between Exeter and Plymouth</w:t>
      </w:r>
      <w:r w:rsidR="008652E3">
        <w:rPr>
          <w:rFonts w:ascii="Arial" w:hAnsi="Arial" w:cs="Arial"/>
        </w:rPr>
        <w:t>; linking the various intermediate stations</w:t>
      </w:r>
      <w:r w:rsidR="008652E3" w:rsidRPr="008652E3">
        <w:rPr>
          <w:rFonts w:ascii="Arial" w:hAnsi="Arial" w:cs="Arial"/>
        </w:rPr>
        <w:t>.  Additionally there should</w:t>
      </w:r>
      <w:r w:rsidR="008652E3">
        <w:rPr>
          <w:rFonts w:ascii="Arial" w:hAnsi="Arial" w:cs="Arial"/>
        </w:rPr>
        <w:t xml:space="preserve"> be provision for a late train </w:t>
      </w:r>
      <w:r w:rsidR="008652E3" w:rsidRPr="008652E3">
        <w:rPr>
          <w:rFonts w:ascii="Arial" w:hAnsi="Arial" w:cs="Arial"/>
        </w:rPr>
        <w:t>(leaving</w:t>
      </w:r>
      <w:r w:rsidR="008652E3">
        <w:rPr>
          <w:rFonts w:ascii="Arial" w:hAnsi="Arial" w:cs="Arial"/>
        </w:rPr>
        <w:t xml:space="preserve"> Plymouth</w:t>
      </w:r>
      <w:r w:rsidR="00430263">
        <w:rPr>
          <w:rFonts w:ascii="Arial" w:hAnsi="Arial" w:cs="Arial"/>
        </w:rPr>
        <w:t xml:space="preserve"> around 23</w:t>
      </w:r>
      <w:r w:rsidR="008652E3" w:rsidRPr="008652E3">
        <w:rPr>
          <w:rFonts w:ascii="Arial" w:hAnsi="Arial" w:cs="Arial"/>
        </w:rPr>
        <w:t xml:space="preserve">00) so that commuters and others can make full use of </w:t>
      </w:r>
      <w:r w:rsidR="008652E3">
        <w:rPr>
          <w:rFonts w:ascii="Arial" w:hAnsi="Arial" w:cs="Arial"/>
        </w:rPr>
        <w:t>social and cultural facilities as part of the growing evening economy</w:t>
      </w:r>
      <w:r w:rsidR="008652E3" w:rsidRPr="008652E3">
        <w:rPr>
          <w:rFonts w:ascii="Arial" w:hAnsi="Arial" w:cs="Arial"/>
        </w:rPr>
        <w:t xml:space="preserve">.  At </w:t>
      </w:r>
      <w:r w:rsidR="00430263">
        <w:rPr>
          <w:rFonts w:ascii="Arial" w:hAnsi="Arial" w:cs="Arial"/>
        </w:rPr>
        <w:t>the moment the last train is 21</w:t>
      </w:r>
      <w:r w:rsidR="008652E3" w:rsidRPr="008652E3">
        <w:rPr>
          <w:rFonts w:ascii="Arial" w:hAnsi="Arial" w:cs="Arial"/>
        </w:rPr>
        <w:t>25.</w:t>
      </w:r>
      <w:r w:rsidR="008C72AC">
        <w:rPr>
          <w:rFonts w:ascii="Arial" w:hAnsi="Arial" w:cs="Arial"/>
        </w:rPr>
        <w:t xml:space="preserve"> </w:t>
      </w:r>
    </w:p>
    <w:p w:rsidR="001B1EFB" w:rsidRDefault="001B1EFB" w:rsidP="00442991">
      <w:pPr>
        <w:pStyle w:val="Default"/>
        <w:spacing w:after="106"/>
        <w:rPr>
          <w:rFonts w:ascii="Arial" w:hAnsi="Arial" w:cs="Arial"/>
          <w:u w:val="single"/>
        </w:rPr>
        <w:sectPr w:rsidR="001B1EFB" w:rsidSect="00782D39">
          <w:pgSz w:w="11906" w:h="16838"/>
          <w:pgMar w:top="1440" w:right="1440" w:bottom="1440" w:left="1440" w:header="708" w:footer="708" w:gutter="0"/>
          <w:cols w:space="708"/>
          <w:docGrid w:linePitch="360"/>
        </w:sectPr>
      </w:pPr>
    </w:p>
    <w:p w:rsidR="00442991" w:rsidRPr="00C44C13" w:rsidRDefault="00442991" w:rsidP="00442991">
      <w:pPr>
        <w:pStyle w:val="Default"/>
        <w:spacing w:after="106"/>
        <w:rPr>
          <w:rFonts w:ascii="Arial" w:hAnsi="Arial" w:cs="Arial"/>
          <w:u w:val="single"/>
        </w:rPr>
      </w:pPr>
      <w:r w:rsidRPr="00C44C13">
        <w:rPr>
          <w:rFonts w:ascii="Arial" w:hAnsi="Arial" w:cs="Arial"/>
          <w:u w:val="single"/>
        </w:rPr>
        <w:t>Devon and Cornwall</w:t>
      </w:r>
    </w:p>
    <w:p w:rsidR="00442991" w:rsidRDefault="00E019CF" w:rsidP="00442991">
      <w:pPr>
        <w:pStyle w:val="Default"/>
        <w:rPr>
          <w:rFonts w:ascii="Arial" w:hAnsi="Arial" w:cs="Arial"/>
          <w:i/>
        </w:rPr>
      </w:pPr>
      <w:r>
        <w:rPr>
          <w:rFonts w:ascii="Arial" w:hAnsi="Arial" w:cs="Arial"/>
          <w:i/>
        </w:rPr>
        <w:t>For Consideration in Service Level Commitment 1</w:t>
      </w:r>
    </w:p>
    <w:p w:rsidR="00442991" w:rsidRPr="00C44C13" w:rsidRDefault="00442991" w:rsidP="00442991">
      <w:pPr>
        <w:pStyle w:val="Default"/>
        <w:rPr>
          <w:rFonts w:ascii="Arial" w:hAnsi="Arial" w:cs="Arial"/>
          <w:i/>
        </w:rPr>
      </w:pPr>
    </w:p>
    <w:p w:rsidR="00442991" w:rsidRPr="00C44C13" w:rsidRDefault="00442991" w:rsidP="00442991">
      <w:pPr>
        <w:pStyle w:val="Default"/>
        <w:numPr>
          <w:ilvl w:val="0"/>
          <w:numId w:val="19"/>
        </w:numPr>
        <w:rPr>
          <w:rFonts w:ascii="Arial" w:hAnsi="Arial" w:cs="Arial"/>
        </w:rPr>
      </w:pPr>
      <w:r w:rsidRPr="00C44C13">
        <w:rPr>
          <w:rFonts w:ascii="Arial" w:hAnsi="Arial" w:cs="Arial"/>
        </w:rPr>
        <w:t>The additional Newton Abbot–Paignton services introduced in December 2013 will have been operating for around 21 months when the new</w:t>
      </w:r>
      <w:r w:rsidR="00E019CF">
        <w:rPr>
          <w:rFonts w:ascii="Arial" w:hAnsi="Arial" w:cs="Arial"/>
        </w:rPr>
        <w:t xml:space="preserve"> arrangem</w:t>
      </w:r>
      <w:r w:rsidR="00D600A1">
        <w:rPr>
          <w:rFonts w:ascii="Arial" w:hAnsi="Arial" w:cs="Arial"/>
        </w:rPr>
        <w:t>ents come into place.  Include</w:t>
      </w:r>
      <w:r w:rsidRPr="00C44C13">
        <w:rPr>
          <w:rFonts w:ascii="Arial" w:hAnsi="Arial" w:cs="Arial"/>
        </w:rPr>
        <w:t xml:space="preserve"> in the core specification from May 2016.</w:t>
      </w:r>
    </w:p>
    <w:p w:rsidR="00442991" w:rsidRPr="00C44C13" w:rsidRDefault="00442991" w:rsidP="00442991">
      <w:pPr>
        <w:pStyle w:val="Default"/>
        <w:numPr>
          <w:ilvl w:val="0"/>
          <w:numId w:val="19"/>
        </w:numPr>
        <w:rPr>
          <w:rFonts w:ascii="Arial" w:hAnsi="Arial" w:cs="Arial"/>
        </w:rPr>
      </w:pPr>
      <w:r w:rsidRPr="00C44C13">
        <w:rPr>
          <w:rFonts w:ascii="Arial" w:hAnsi="Arial" w:cs="Arial"/>
        </w:rPr>
        <w:t>Looe branch Priced Option (in the last ITT) introduced from Summer 2016.</w:t>
      </w:r>
    </w:p>
    <w:p w:rsidR="00442991" w:rsidRPr="00751C9A" w:rsidRDefault="00442991" w:rsidP="00442991">
      <w:pPr>
        <w:pStyle w:val="Default"/>
        <w:numPr>
          <w:ilvl w:val="0"/>
          <w:numId w:val="19"/>
        </w:numPr>
        <w:rPr>
          <w:rFonts w:ascii="Arial" w:hAnsi="Arial" w:cs="Arial"/>
          <w:i/>
          <w:iCs/>
        </w:rPr>
      </w:pPr>
      <w:r w:rsidRPr="00751C9A">
        <w:rPr>
          <w:rFonts w:ascii="Arial" w:hAnsi="Arial" w:cs="Arial"/>
        </w:rPr>
        <w:t>Improving the Cornish main line service – providing two Plymouth–Penzance services between 1550 and 1640 from the earliest timetable change, followed by incremental improvements leading to the introduction of two trains an hour across Cornwall when re</w:t>
      </w:r>
      <w:r w:rsidR="00E019CF">
        <w:rPr>
          <w:rFonts w:ascii="Arial" w:hAnsi="Arial" w:cs="Arial"/>
        </w:rPr>
        <w:t>-</w:t>
      </w:r>
      <w:r w:rsidRPr="00751C9A">
        <w:rPr>
          <w:rFonts w:ascii="Arial" w:hAnsi="Arial" w:cs="Arial"/>
        </w:rPr>
        <w:t>signalling allows this.</w:t>
      </w:r>
    </w:p>
    <w:p w:rsidR="00442991" w:rsidRPr="00751C9A" w:rsidRDefault="00442991" w:rsidP="00442991">
      <w:pPr>
        <w:pStyle w:val="Default"/>
        <w:numPr>
          <w:ilvl w:val="0"/>
          <w:numId w:val="19"/>
        </w:numPr>
        <w:rPr>
          <w:rFonts w:ascii="Arial" w:hAnsi="Arial" w:cs="Arial"/>
        </w:rPr>
      </w:pPr>
      <w:r w:rsidRPr="00751C9A">
        <w:rPr>
          <w:rFonts w:ascii="Arial" w:hAnsi="Arial" w:cs="Arial"/>
        </w:rPr>
        <w:t>Later Saturday evening trains from Plymouth to Penzance, Plymouth to Exeter and Exeter to Barnstaple from the earliest timetable change.</w:t>
      </w:r>
    </w:p>
    <w:p w:rsidR="00442991" w:rsidRPr="00751C9A" w:rsidRDefault="00442991" w:rsidP="00442991">
      <w:pPr>
        <w:pStyle w:val="Default"/>
        <w:rPr>
          <w:rFonts w:ascii="Arial" w:hAnsi="Arial" w:cs="Arial"/>
        </w:rPr>
      </w:pPr>
    </w:p>
    <w:p w:rsidR="00442991" w:rsidRDefault="00E019CF" w:rsidP="00442991">
      <w:pPr>
        <w:pStyle w:val="Default"/>
        <w:rPr>
          <w:rFonts w:ascii="Arial" w:hAnsi="Arial" w:cs="Arial"/>
          <w:i/>
        </w:rPr>
      </w:pPr>
      <w:r>
        <w:rPr>
          <w:rFonts w:ascii="Arial" w:hAnsi="Arial" w:cs="Arial"/>
          <w:i/>
        </w:rPr>
        <w:t>For Consideration in Service Level Commitment 2</w:t>
      </w:r>
    </w:p>
    <w:p w:rsidR="00E019CF" w:rsidRPr="00751C9A" w:rsidRDefault="00E019CF" w:rsidP="00442991">
      <w:pPr>
        <w:pStyle w:val="Default"/>
        <w:rPr>
          <w:rFonts w:ascii="Arial" w:hAnsi="Arial" w:cs="Arial"/>
          <w:i/>
        </w:rPr>
      </w:pPr>
    </w:p>
    <w:p w:rsidR="00442991" w:rsidRPr="00751C9A" w:rsidRDefault="00442991" w:rsidP="00442991">
      <w:pPr>
        <w:pStyle w:val="Default"/>
        <w:rPr>
          <w:rFonts w:ascii="Arial" w:hAnsi="Arial" w:cs="Arial"/>
        </w:rPr>
      </w:pPr>
      <w:r w:rsidRPr="00751C9A">
        <w:rPr>
          <w:rFonts w:ascii="Arial" w:hAnsi="Arial" w:cs="Arial"/>
        </w:rPr>
        <w:t>Introduction of Phase 1 of the Devon Metro scheme – to include:</w:t>
      </w:r>
    </w:p>
    <w:p w:rsidR="00442991" w:rsidRPr="00751C9A" w:rsidRDefault="00442991" w:rsidP="00442991">
      <w:pPr>
        <w:pStyle w:val="Default"/>
        <w:rPr>
          <w:rFonts w:ascii="Arial" w:hAnsi="Arial" w:cs="Arial"/>
          <w:i/>
        </w:rPr>
      </w:pPr>
    </w:p>
    <w:p w:rsidR="00442991" w:rsidRPr="00751C9A" w:rsidRDefault="00442991" w:rsidP="00442991">
      <w:pPr>
        <w:pStyle w:val="Default"/>
        <w:numPr>
          <w:ilvl w:val="0"/>
          <w:numId w:val="21"/>
        </w:numPr>
        <w:rPr>
          <w:rFonts w:ascii="Arial" w:hAnsi="Arial" w:cs="Arial"/>
        </w:rPr>
      </w:pPr>
      <w:r w:rsidRPr="00751C9A">
        <w:rPr>
          <w:rFonts w:ascii="Arial" w:hAnsi="Arial" w:cs="Arial"/>
        </w:rPr>
        <w:t>Full 30</w:t>
      </w:r>
      <w:r w:rsidR="00CC310F">
        <w:rPr>
          <w:rFonts w:ascii="Arial" w:hAnsi="Arial" w:cs="Arial"/>
        </w:rPr>
        <w:t>-</w:t>
      </w:r>
      <w:r w:rsidRPr="00751C9A">
        <w:rPr>
          <w:rFonts w:ascii="Arial" w:hAnsi="Arial" w:cs="Arial"/>
        </w:rPr>
        <w:t>minute frequency service between Exmouth and Paignton, seven days a week.</w:t>
      </w:r>
    </w:p>
    <w:p w:rsidR="00442991" w:rsidRPr="00751C9A" w:rsidRDefault="00442991" w:rsidP="00442991">
      <w:pPr>
        <w:pStyle w:val="Default"/>
        <w:numPr>
          <w:ilvl w:val="0"/>
          <w:numId w:val="21"/>
        </w:numPr>
        <w:rPr>
          <w:rFonts w:ascii="Arial" w:hAnsi="Arial" w:cs="Arial"/>
        </w:rPr>
      </w:pPr>
      <w:r w:rsidRPr="00751C9A">
        <w:rPr>
          <w:rFonts w:ascii="Arial" w:hAnsi="Arial" w:cs="Arial"/>
        </w:rPr>
        <w:t>Splitting the Barnstaple</w:t>
      </w:r>
      <w:r w:rsidR="00CC310F">
        <w:rPr>
          <w:rFonts w:ascii="Arial" w:hAnsi="Arial" w:cs="Arial"/>
        </w:rPr>
        <w:t>–</w:t>
      </w:r>
      <w:r w:rsidRPr="00751C9A">
        <w:rPr>
          <w:rFonts w:ascii="Arial" w:hAnsi="Arial" w:cs="Arial"/>
        </w:rPr>
        <w:t>Exeter service from the Exmouth line, making it an even interval hourly frequency with improved rolling stock, to reflect the length of journey that the vast majority of passengers are making and allow journey times to be reduced.</w:t>
      </w:r>
    </w:p>
    <w:p w:rsidR="00442991" w:rsidRPr="00751C9A" w:rsidRDefault="00442991" w:rsidP="00442991">
      <w:pPr>
        <w:pStyle w:val="Default"/>
        <w:rPr>
          <w:rFonts w:ascii="Arial" w:hAnsi="Arial" w:cs="Arial"/>
        </w:rPr>
      </w:pPr>
      <w:r w:rsidRPr="00751C9A">
        <w:rPr>
          <w:rFonts w:ascii="Arial" w:hAnsi="Arial" w:cs="Arial"/>
        </w:rPr>
        <w:t xml:space="preserve"> </w:t>
      </w:r>
    </w:p>
    <w:p w:rsidR="00D600A1" w:rsidRDefault="00442991" w:rsidP="00442991">
      <w:pPr>
        <w:pStyle w:val="Default"/>
        <w:rPr>
          <w:rFonts w:ascii="Arial" w:hAnsi="Arial" w:cs="Arial"/>
        </w:rPr>
      </w:pPr>
      <w:r w:rsidRPr="00751C9A">
        <w:rPr>
          <w:rFonts w:ascii="Arial" w:hAnsi="Arial" w:cs="Arial"/>
        </w:rPr>
        <w:t xml:space="preserve">Using line speed improvements to reduce journey times to under 60 minutes from Barnstaple </w:t>
      </w:r>
      <w:r w:rsidR="00CC310F">
        <w:rPr>
          <w:rFonts w:ascii="Arial" w:hAnsi="Arial" w:cs="Arial"/>
        </w:rPr>
        <w:t>to</w:t>
      </w:r>
      <w:r w:rsidR="00CC310F" w:rsidRPr="00751C9A">
        <w:rPr>
          <w:rFonts w:ascii="Arial" w:hAnsi="Arial" w:cs="Arial"/>
        </w:rPr>
        <w:t xml:space="preserve"> </w:t>
      </w:r>
      <w:r w:rsidRPr="00751C9A">
        <w:rPr>
          <w:rFonts w:ascii="Arial" w:hAnsi="Arial" w:cs="Arial"/>
        </w:rPr>
        <w:t xml:space="preserve">Exeter Central, while maintaining a good, regular service at the key intermediate stations.  If </w:t>
      </w:r>
      <w:r w:rsidR="00D600A1">
        <w:rPr>
          <w:rFonts w:ascii="Arial" w:hAnsi="Arial" w:cs="Arial"/>
        </w:rPr>
        <w:t>higher speed rolling stock i</w:t>
      </w:r>
      <w:r w:rsidRPr="00751C9A">
        <w:rPr>
          <w:rFonts w:ascii="Arial" w:hAnsi="Arial" w:cs="Arial"/>
        </w:rPr>
        <w:t>s allocated, th</w:t>
      </w:r>
      <w:r w:rsidR="00D600A1">
        <w:rPr>
          <w:rFonts w:ascii="Arial" w:hAnsi="Arial" w:cs="Arial"/>
        </w:rPr>
        <w:t>is would help realise this aspiration</w:t>
      </w:r>
      <w:r w:rsidRPr="00751C9A">
        <w:rPr>
          <w:rFonts w:ascii="Arial" w:hAnsi="Arial" w:cs="Arial"/>
        </w:rPr>
        <w:t>.</w:t>
      </w:r>
    </w:p>
    <w:p w:rsidR="00D600A1" w:rsidRDefault="00D600A1" w:rsidP="00442991">
      <w:pPr>
        <w:pStyle w:val="Default"/>
        <w:rPr>
          <w:rFonts w:ascii="Arial" w:hAnsi="Arial" w:cs="Arial"/>
        </w:rPr>
      </w:pPr>
    </w:p>
    <w:p w:rsidR="00B73D9A" w:rsidRPr="00751C9A" w:rsidRDefault="00442991" w:rsidP="00442991">
      <w:pPr>
        <w:pStyle w:val="Default"/>
        <w:rPr>
          <w:rFonts w:ascii="Arial" w:hAnsi="Arial" w:cs="Arial"/>
        </w:rPr>
      </w:pPr>
      <w:r w:rsidRPr="00751C9A">
        <w:rPr>
          <w:rFonts w:ascii="Arial" w:hAnsi="Arial" w:cs="Arial"/>
        </w:rPr>
        <w:t xml:space="preserve">All these improvements are based on building on and furthering the growth seen over the last few years. </w:t>
      </w:r>
    </w:p>
    <w:p w:rsidR="00B73D9A" w:rsidRPr="00751C9A" w:rsidRDefault="00B73D9A" w:rsidP="00442991">
      <w:pPr>
        <w:pStyle w:val="Default"/>
        <w:rPr>
          <w:rFonts w:ascii="Arial" w:hAnsi="Arial" w:cs="Arial"/>
        </w:rPr>
      </w:pPr>
    </w:p>
    <w:p w:rsidR="00442991" w:rsidRPr="00C31943" w:rsidRDefault="00C31943" w:rsidP="008652E3">
      <w:pPr>
        <w:pStyle w:val="Default"/>
        <w:spacing w:after="106"/>
        <w:rPr>
          <w:rFonts w:ascii="Arial" w:hAnsi="Arial" w:cs="Arial"/>
          <w:u w:val="single"/>
        </w:rPr>
      </w:pPr>
      <w:r w:rsidRPr="00C31943">
        <w:rPr>
          <w:rFonts w:ascii="Arial" w:hAnsi="Arial" w:cs="Arial"/>
          <w:u w:val="single"/>
        </w:rPr>
        <w:t>Ivybridge</w:t>
      </w:r>
    </w:p>
    <w:p w:rsidR="00C31943" w:rsidRPr="00C31943" w:rsidRDefault="00C31943" w:rsidP="00C31943">
      <w:pPr>
        <w:pStyle w:val="Default"/>
        <w:spacing w:after="106"/>
        <w:rPr>
          <w:rFonts w:ascii="Arial" w:hAnsi="Arial" w:cs="Arial"/>
        </w:rPr>
      </w:pPr>
      <w:r w:rsidRPr="00C31943">
        <w:rPr>
          <w:rFonts w:ascii="Arial" w:hAnsi="Arial" w:cs="Arial"/>
        </w:rPr>
        <w:t>The town of Ivybridge has the largest population in the South Hams of Devon, with a further 500 homes being constructed in the next few years. It is situated on the Great Western mainline between Plymouth and Exeter.  The rail timetable at present is not of the standard required for a town of this size.</w:t>
      </w:r>
      <w:r w:rsidR="006C23E1">
        <w:rPr>
          <w:rFonts w:ascii="Arial" w:hAnsi="Arial" w:cs="Arial"/>
        </w:rPr>
        <w:t xml:space="preserve"> </w:t>
      </w:r>
      <w:r w:rsidRPr="00C31943">
        <w:rPr>
          <w:rFonts w:ascii="Arial" w:hAnsi="Arial" w:cs="Arial"/>
        </w:rPr>
        <w:t>The first train in an easterly direction towards Exeter and Newt</w:t>
      </w:r>
      <w:r>
        <w:rPr>
          <w:rFonts w:ascii="Arial" w:hAnsi="Arial" w:cs="Arial"/>
        </w:rPr>
        <w:t>on Abbot in the morning is at 08</w:t>
      </w:r>
      <w:r w:rsidRPr="00C31943">
        <w:rPr>
          <w:rFonts w:ascii="Arial" w:hAnsi="Arial" w:cs="Arial"/>
        </w:rPr>
        <w:t>2</w:t>
      </w:r>
      <w:r>
        <w:rPr>
          <w:rFonts w:ascii="Arial" w:hAnsi="Arial" w:cs="Arial"/>
        </w:rPr>
        <w:t>5</w:t>
      </w:r>
      <w:r w:rsidR="00AB7E5E">
        <w:rPr>
          <w:rFonts w:ascii="Arial" w:hAnsi="Arial" w:cs="Arial"/>
        </w:rPr>
        <w:t>,</w:t>
      </w:r>
      <w:r>
        <w:rPr>
          <w:rFonts w:ascii="Arial" w:hAnsi="Arial" w:cs="Arial"/>
        </w:rPr>
        <w:t xml:space="preserve"> arriving in Newton Abbot at 0852 and Exeter St Davids at 09</w:t>
      </w:r>
      <w:r w:rsidRPr="00C31943">
        <w:rPr>
          <w:rFonts w:ascii="Arial" w:hAnsi="Arial" w:cs="Arial"/>
        </w:rPr>
        <w:t>18</w:t>
      </w:r>
      <w:r w:rsidR="006C23E1">
        <w:rPr>
          <w:rFonts w:ascii="Arial" w:hAnsi="Arial" w:cs="Arial"/>
        </w:rPr>
        <w:t>,</w:t>
      </w:r>
      <w:r w:rsidRPr="00C31943">
        <w:rPr>
          <w:rFonts w:ascii="Arial" w:hAnsi="Arial" w:cs="Arial"/>
        </w:rPr>
        <w:t xml:space="preserve"> meaning there is no rail connection in this direction for those going to work, forcing them to use their cars</w:t>
      </w:r>
      <w:r w:rsidR="00AB7E5E">
        <w:rPr>
          <w:rFonts w:ascii="Arial" w:hAnsi="Arial" w:cs="Arial"/>
        </w:rPr>
        <w:t xml:space="preserve"> on the parallel </w:t>
      </w:r>
      <w:r>
        <w:rPr>
          <w:rFonts w:ascii="Arial" w:hAnsi="Arial" w:cs="Arial"/>
        </w:rPr>
        <w:t>A38 and then into the urban area</w:t>
      </w:r>
      <w:r w:rsidRPr="00C31943">
        <w:rPr>
          <w:rFonts w:ascii="Arial" w:hAnsi="Arial" w:cs="Arial"/>
        </w:rPr>
        <w:t>. The next trains are</w:t>
      </w:r>
      <w:r>
        <w:rPr>
          <w:rFonts w:ascii="Arial" w:hAnsi="Arial" w:cs="Arial"/>
        </w:rPr>
        <w:t xml:space="preserve"> 0908 and 10</w:t>
      </w:r>
      <w:r w:rsidRPr="00C31943">
        <w:rPr>
          <w:rFonts w:ascii="Arial" w:hAnsi="Arial" w:cs="Arial"/>
        </w:rPr>
        <w:t>03</w:t>
      </w:r>
      <w:r w:rsidR="006C23E1">
        <w:rPr>
          <w:rFonts w:ascii="Arial" w:hAnsi="Arial" w:cs="Arial"/>
        </w:rPr>
        <w:t>,</w:t>
      </w:r>
      <w:r w:rsidRPr="00C31943">
        <w:rPr>
          <w:rFonts w:ascii="Arial" w:hAnsi="Arial" w:cs="Arial"/>
        </w:rPr>
        <w:t xml:space="preserve"> followed by nearly a </w:t>
      </w:r>
      <w:r>
        <w:rPr>
          <w:rFonts w:ascii="Arial" w:hAnsi="Arial" w:cs="Arial"/>
        </w:rPr>
        <w:t>four</w:t>
      </w:r>
      <w:r w:rsidR="00CC310F">
        <w:rPr>
          <w:rFonts w:ascii="Arial" w:hAnsi="Arial" w:cs="Arial"/>
        </w:rPr>
        <w:t>-</w:t>
      </w:r>
      <w:r w:rsidRPr="00C31943">
        <w:rPr>
          <w:rFonts w:ascii="Arial" w:hAnsi="Arial" w:cs="Arial"/>
        </w:rPr>
        <w:t>hour ga</w:t>
      </w:r>
      <w:r w:rsidR="00AB7E5E">
        <w:rPr>
          <w:rFonts w:ascii="Arial" w:hAnsi="Arial" w:cs="Arial"/>
        </w:rPr>
        <w:t>p with the next train at 13</w:t>
      </w:r>
      <w:r>
        <w:rPr>
          <w:rFonts w:ascii="Arial" w:hAnsi="Arial" w:cs="Arial"/>
        </w:rPr>
        <w:t>58.  Therefore, for a</w:t>
      </w:r>
      <w:r w:rsidR="00AB7E5E">
        <w:rPr>
          <w:rFonts w:ascii="Arial" w:hAnsi="Arial" w:cs="Arial"/>
        </w:rPr>
        <w:t xml:space="preserve"> 13</w:t>
      </w:r>
      <w:r w:rsidRPr="00C31943">
        <w:rPr>
          <w:rFonts w:ascii="Arial" w:hAnsi="Arial" w:cs="Arial"/>
        </w:rPr>
        <w:t xml:space="preserve">00 </w:t>
      </w:r>
      <w:r>
        <w:rPr>
          <w:rFonts w:ascii="Arial" w:hAnsi="Arial" w:cs="Arial"/>
        </w:rPr>
        <w:t xml:space="preserve">arrival (e.g. </w:t>
      </w:r>
      <w:r w:rsidR="00AB7E5E">
        <w:rPr>
          <w:rFonts w:ascii="Arial" w:hAnsi="Arial" w:cs="Arial"/>
        </w:rPr>
        <w:t xml:space="preserve">for </w:t>
      </w:r>
      <w:r>
        <w:rPr>
          <w:rFonts w:ascii="Arial" w:hAnsi="Arial" w:cs="Arial"/>
        </w:rPr>
        <w:t>business meeting)</w:t>
      </w:r>
      <w:r w:rsidRPr="00C31943">
        <w:rPr>
          <w:rFonts w:ascii="Arial" w:hAnsi="Arial" w:cs="Arial"/>
        </w:rPr>
        <w:t xml:space="preserve"> in Exeter</w:t>
      </w:r>
      <w:r>
        <w:rPr>
          <w:rFonts w:ascii="Arial" w:hAnsi="Arial" w:cs="Arial"/>
        </w:rPr>
        <w:t>,</w:t>
      </w:r>
      <w:r w:rsidRPr="00C31943">
        <w:rPr>
          <w:rFonts w:ascii="Arial" w:hAnsi="Arial" w:cs="Arial"/>
        </w:rPr>
        <w:t xml:space="preserve"> </w:t>
      </w:r>
      <w:r>
        <w:rPr>
          <w:rFonts w:ascii="Arial" w:hAnsi="Arial" w:cs="Arial"/>
        </w:rPr>
        <w:t>a passenger</w:t>
      </w:r>
      <w:r w:rsidRPr="00C31943">
        <w:rPr>
          <w:rFonts w:ascii="Arial" w:hAnsi="Arial" w:cs="Arial"/>
        </w:rPr>
        <w:t xml:space="preserve"> would have to catch a train </w:t>
      </w:r>
      <w:r>
        <w:rPr>
          <w:rFonts w:ascii="Arial" w:hAnsi="Arial" w:cs="Arial"/>
        </w:rPr>
        <w:t>three</w:t>
      </w:r>
      <w:r w:rsidRPr="00C31943">
        <w:rPr>
          <w:rFonts w:ascii="Arial" w:hAnsi="Arial" w:cs="Arial"/>
        </w:rPr>
        <w:t xml:space="preserve"> hours earlier, </w:t>
      </w:r>
      <w:r>
        <w:rPr>
          <w:rFonts w:ascii="Arial" w:hAnsi="Arial" w:cs="Arial"/>
        </w:rPr>
        <w:t xml:space="preserve">which is </w:t>
      </w:r>
      <w:r w:rsidRPr="00C31943">
        <w:rPr>
          <w:rFonts w:ascii="Arial" w:hAnsi="Arial" w:cs="Arial"/>
        </w:rPr>
        <w:t xml:space="preserve">not </w:t>
      </w:r>
      <w:r w:rsidR="00CC310F">
        <w:rPr>
          <w:rFonts w:ascii="Arial" w:hAnsi="Arial" w:cs="Arial"/>
        </w:rPr>
        <w:t>fit</w:t>
      </w:r>
      <w:r w:rsidR="00CC310F" w:rsidRPr="00C31943">
        <w:rPr>
          <w:rFonts w:ascii="Arial" w:hAnsi="Arial" w:cs="Arial"/>
        </w:rPr>
        <w:t xml:space="preserve"> </w:t>
      </w:r>
      <w:r w:rsidRPr="00C31943">
        <w:rPr>
          <w:rFonts w:ascii="Arial" w:hAnsi="Arial" w:cs="Arial"/>
        </w:rPr>
        <w:t>for purpose.</w:t>
      </w:r>
    </w:p>
    <w:p w:rsidR="00C31943" w:rsidRPr="00C31943" w:rsidRDefault="00C31943" w:rsidP="00C31943">
      <w:pPr>
        <w:pStyle w:val="Default"/>
        <w:spacing w:after="106"/>
        <w:rPr>
          <w:rFonts w:ascii="Arial" w:hAnsi="Arial" w:cs="Arial"/>
        </w:rPr>
      </w:pPr>
      <w:r w:rsidRPr="00C31943">
        <w:rPr>
          <w:rFonts w:ascii="Arial" w:hAnsi="Arial" w:cs="Arial"/>
        </w:rPr>
        <w:t xml:space="preserve">Ivybridge </w:t>
      </w:r>
      <w:r w:rsidR="00E019CF">
        <w:rPr>
          <w:rFonts w:ascii="Arial" w:hAnsi="Arial" w:cs="Arial"/>
        </w:rPr>
        <w:t>should ideally have an</w:t>
      </w:r>
      <w:r w:rsidRPr="00C31943">
        <w:rPr>
          <w:rFonts w:ascii="Arial" w:hAnsi="Arial" w:cs="Arial"/>
        </w:rPr>
        <w:t xml:space="preserve"> hourly service from early morning into the evening in both directions</w:t>
      </w:r>
      <w:r>
        <w:rPr>
          <w:rFonts w:ascii="Arial" w:hAnsi="Arial" w:cs="Arial"/>
        </w:rPr>
        <w:t>,</w:t>
      </w:r>
      <w:r w:rsidRPr="00C31943">
        <w:rPr>
          <w:rFonts w:ascii="Arial" w:hAnsi="Arial" w:cs="Arial"/>
        </w:rPr>
        <w:t xml:space="preserve"> if the station is to be of any use for a growing, mainly working age community the majority of whom commute.</w:t>
      </w:r>
    </w:p>
    <w:p w:rsidR="00C31943" w:rsidRPr="00751C9A" w:rsidRDefault="00C31943" w:rsidP="008652E3">
      <w:pPr>
        <w:pStyle w:val="Default"/>
        <w:spacing w:after="106"/>
        <w:rPr>
          <w:rFonts w:ascii="Arial" w:hAnsi="Arial" w:cs="Arial"/>
        </w:rPr>
      </w:pPr>
    </w:p>
    <w:p w:rsidR="00E6432D" w:rsidRPr="00751C9A" w:rsidRDefault="008165FD" w:rsidP="008165FD">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 xml:space="preserve">Respondents are invited to say whether they value </w:t>
      </w:r>
      <w:r w:rsidR="000C14F4" w:rsidRPr="00751C9A">
        <w:rPr>
          <w:rFonts w:ascii="Arial" w:hAnsi="Arial" w:cs="Arial"/>
          <w:i/>
          <w:color w:val="0070C0"/>
        </w:rPr>
        <w:t xml:space="preserve">a faster headline journey time, </w:t>
      </w:r>
      <w:r w:rsidRPr="00751C9A">
        <w:rPr>
          <w:rFonts w:ascii="Arial" w:hAnsi="Arial" w:cs="Arial"/>
          <w:i/>
          <w:color w:val="0070C0"/>
        </w:rPr>
        <w:t>or more intermediate stops, on a particular journey that they make (and to identify that journey).</w:t>
      </w:r>
    </w:p>
    <w:p w:rsidR="00A77D50" w:rsidRPr="00A77D50" w:rsidRDefault="00A77D50" w:rsidP="00A77D50">
      <w:pPr>
        <w:pStyle w:val="CommentText"/>
        <w:rPr>
          <w:rFonts w:ascii="Arial" w:hAnsi="Arial" w:cs="Arial"/>
          <w:sz w:val="24"/>
          <w:szCs w:val="24"/>
          <w:u w:val="single"/>
        </w:rPr>
      </w:pPr>
      <w:r w:rsidRPr="00A77D50">
        <w:rPr>
          <w:rFonts w:ascii="Arial" w:hAnsi="Arial" w:cs="Arial"/>
          <w:sz w:val="24"/>
          <w:szCs w:val="24"/>
          <w:u w:val="single"/>
        </w:rPr>
        <w:t>General Comments</w:t>
      </w:r>
    </w:p>
    <w:p w:rsidR="00A77D50" w:rsidRDefault="00A77D50" w:rsidP="00A77D50">
      <w:pPr>
        <w:pStyle w:val="CommentText"/>
        <w:rPr>
          <w:rFonts w:ascii="Arial" w:hAnsi="Arial" w:cs="Arial"/>
          <w:sz w:val="24"/>
          <w:szCs w:val="24"/>
        </w:rPr>
      </w:pPr>
    </w:p>
    <w:p w:rsidR="00A77D50" w:rsidRPr="00A77D50" w:rsidRDefault="00A77D50" w:rsidP="00A77D50">
      <w:pPr>
        <w:pStyle w:val="CommentText"/>
        <w:rPr>
          <w:rFonts w:ascii="Arial" w:hAnsi="Arial" w:cs="Arial"/>
          <w:sz w:val="24"/>
          <w:szCs w:val="24"/>
        </w:rPr>
      </w:pPr>
      <w:r>
        <w:rPr>
          <w:rFonts w:ascii="Arial" w:hAnsi="Arial" w:cs="Arial"/>
          <w:sz w:val="24"/>
          <w:szCs w:val="24"/>
        </w:rPr>
        <w:t>The answer to this question</w:t>
      </w:r>
      <w:r w:rsidRPr="00A77D50">
        <w:rPr>
          <w:rFonts w:ascii="Arial" w:hAnsi="Arial" w:cs="Arial"/>
          <w:sz w:val="24"/>
          <w:szCs w:val="24"/>
        </w:rPr>
        <w:t xml:space="preserve"> depends on which market segment </w:t>
      </w:r>
      <w:r>
        <w:rPr>
          <w:rFonts w:ascii="Arial" w:hAnsi="Arial" w:cs="Arial"/>
          <w:sz w:val="24"/>
          <w:szCs w:val="24"/>
        </w:rPr>
        <w:t>that a particular route and service is attempting to serve.</w:t>
      </w:r>
      <w:r w:rsidRPr="00A77D50">
        <w:rPr>
          <w:rFonts w:ascii="Arial" w:hAnsi="Arial" w:cs="Arial"/>
          <w:sz w:val="24"/>
          <w:szCs w:val="24"/>
        </w:rPr>
        <w:t xml:space="preserve">  Long-distance commuters and business people </w:t>
      </w:r>
      <w:r>
        <w:rPr>
          <w:rFonts w:ascii="Arial" w:hAnsi="Arial" w:cs="Arial"/>
          <w:sz w:val="24"/>
          <w:szCs w:val="24"/>
        </w:rPr>
        <w:t>have traditionally placed a greater premium on</w:t>
      </w:r>
      <w:r w:rsidRPr="00A77D50">
        <w:rPr>
          <w:rFonts w:ascii="Arial" w:hAnsi="Arial" w:cs="Arial"/>
          <w:sz w:val="24"/>
          <w:szCs w:val="24"/>
        </w:rPr>
        <w:t xml:space="preserve"> speed</w:t>
      </w:r>
      <w:r>
        <w:rPr>
          <w:rFonts w:ascii="Arial" w:hAnsi="Arial" w:cs="Arial"/>
          <w:sz w:val="24"/>
          <w:szCs w:val="24"/>
        </w:rPr>
        <w:t xml:space="preserve"> – although more productive use of time on trains may be eroding this desire to some extent.  L</w:t>
      </w:r>
      <w:r w:rsidRPr="00A77D50">
        <w:rPr>
          <w:rFonts w:ascii="Arial" w:hAnsi="Arial" w:cs="Arial"/>
          <w:sz w:val="24"/>
          <w:szCs w:val="24"/>
        </w:rPr>
        <w:t xml:space="preserve">eisure travellers </w:t>
      </w:r>
      <w:r>
        <w:rPr>
          <w:rFonts w:ascii="Arial" w:hAnsi="Arial" w:cs="Arial"/>
          <w:sz w:val="24"/>
          <w:szCs w:val="24"/>
        </w:rPr>
        <w:t xml:space="preserve">place more of a premium </w:t>
      </w:r>
      <w:r w:rsidRPr="00A77D50">
        <w:rPr>
          <w:rFonts w:ascii="Arial" w:hAnsi="Arial" w:cs="Arial"/>
          <w:sz w:val="24"/>
          <w:szCs w:val="24"/>
        </w:rPr>
        <w:t>on connectivity</w:t>
      </w:r>
      <w:r w:rsidR="006C23E1">
        <w:rPr>
          <w:rFonts w:ascii="Arial" w:hAnsi="Arial" w:cs="Arial"/>
          <w:sz w:val="24"/>
          <w:szCs w:val="24"/>
        </w:rPr>
        <w:t xml:space="preserve"> rather than journey time –</w:t>
      </w:r>
      <w:r>
        <w:rPr>
          <w:rFonts w:ascii="Arial" w:hAnsi="Arial" w:cs="Arial"/>
          <w:sz w:val="24"/>
          <w:szCs w:val="24"/>
        </w:rPr>
        <w:t xml:space="preserve"> </w:t>
      </w:r>
      <w:r w:rsidRPr="00A77D50">
        <w:rPr>
          <w:rFonts w:ascii="Arial" w:hAnsi="Arial" w:cs="Arial"/>
          <w:sz w:val="24"/>
          <w:szCs w:val="24"/>
        </w:rPr>
        <w:t>as shown by the Passenger Focus research on connectivity and the Cardiff</w:t>
      </w:r>
      <w:r w:rsidR="006C23E1">
        <w:rPr>
          <w:rFonts w:ascii="Arial" w:hAnsi="Arial" w:cs="Arial"/>
          <w:sz w:val="24"/>
          <w:szCs w:val="24"/>
        </w:rPr>
        <w:t>–</w:t>
      </w:r>
      <w:r w:rsidRPr="00A77D50">
        <w:rPr>
          <w:rFonts w:ascii="Arial" w:hAnsi="Arial" w:cs="Arial"/>
          <w:sz w:val="24"/>
          <w:szCs w:val="24"/>
        </w:rPr>
        <w:t>Portsmouth</w:t>
      </w:r>
      <w:r>
        <w:rPr>
          <w:rFonts w:ascii="Arial" w:hAnsi="Arial" w:cs="Arial"/>
          <w:sz w:val="24"/>
          <w:szCs w:val="24"/>
        </w:rPr>
        <w:t xml:space="preserve"> </w:t>
      </w:r>
      <w:r w:rsidRPr="00A77D50">
        <w:rPr>
          <w:rFonts w:ascii="Arial" w:hAnsi="Arial" w:cs="Arial"/>
          <w:sz w:val="24"/>
          <w:szCs w:val="24"/>
        </w:rPr>
        <w:t>/</w:t>
      </w:r>
      <w:r>
        <w:rPr>
          <w:rFonts w:ascii="Arial" w:hAnsi="Arial" w:cs="Arial"/>
          <w:sz w:val="24"/>
          <w:szCs w:val="24"/>
        </w:rPr>
        <w:t xml:space="preserve"> </w:t>
      </w:r>
      <w:r w:rsidRPr="00A77D50">
        <w:rPr>
          <w:rFonts w:ascii="Arial" w:hAnsi="Arial" w:cs="Arial"/>
          <w:sz w:val="24"/>
          <w:szCs w:val="24"/>
        </w:rPr>
        <w:t>Brighton services at the time of the last franchise round</w:t>
      </w:r>
      <w:r w:rsidRPr="00E019CF">
        <w:rPr>
          <w:rFonts w:ascii="Arial" w:hAnsi="Arial" w:cs="Arial"/>
          <w:sz w:val="24"/>
          <w:szCs w:val="24"/>
        </w:rPr>
        <w:t xml:space="preserve">.  </w:t>
      </w:r>
      <w:r w:rsidR="00E019CF" w:rsidRPr="00E019CF">
        <w:rPr>
          <w:rFonts w:ascii="Arial" w:hAnsi="Arial" w:cs="Arial"/>
          <w:sz w:val="24"/>
          <w:szCs w:val="24"/>
        </w:rPr>
        <w:t>A</w:t>
      </w:r>
      <w:r w:rsidRPr="00E019CF">
        <w:rPr>
          <w:rFonts w:ascii="Arial" w:hAnsi="Arial" w:cs="Arial"/>
          <w:sz w:val="24"/>
          <w:szCs w:val="24"/>
        </w:rPr>
        <w:t xml:space="preserve"> significant minority</w:t>
      </w:r>
      <w:r w:rsidR="00E019CF" w:rsidRPr="00E019CF">
        <w:rPr>
          <w:rFonts w:ascii="Arial" w:hAnsi="Arial" w:cs="Arial"/>
          <w:sz w:val="24"/>
          <w:szCs w:val="24"/>
        </w:rPr>
        <w:t xml:space="preserve"> of people</w:t>
      </w:r>
      <w:r w:rsidRPr="00E019CF">
        <w:rPr>
          <w:rFonts w:ascii="Arial" w:hAnsi="Arial" w:cs="Arial"/>
          <w:sz w:val="24"/>
          <w:szCs w:val="24"/>
        </w:rPr>
        <w:t xml:space="preserve"> would opt not to travel if it required a change of train.</w:t>
      </w:r>
    </w:p>
    <w:p w:rsidR="00A77D50" w:rsidRDefault="00A77D50" w:rsidP="00E6432D">
      <w:pPr>
        <w:pStyle w:val="Default"/>
        <w:spacing w:after="106"/>
        <w:rPr>
          <w:rFonts w:ascii="Arial" w:hAnsi="Arial" w:cs="Arial"/>
          <w:u w:val="single"/>
        </w:rPr>
      </w:pPr>
    </w:p>
    <w:p w:rsidR="00A77D50" w:rsidRPr="00A77D50" w:rsidRDefault="00A77D50" w:rsidP="00E6432D">
      <w:pPr>
        <w:pStyle w:val="Default"/>
        <w:spacing w:after="106"/>
        <w:rPr>
          <w:rFonts w:ascii="Arial" w:hAnsi="Arial" w:cs="Arial"/>
        </w:rPr>
      </w:pPr>
      <w:r w:rsidRPr="00A77D50">
        <w:rPr>
          <w:rFonts w:ascii="Arial" w:hAnsi="Arial" w:cs="Arial"/>
        </w:rPr>
        <w:t>TWSW has received comments from a number of stakeholders regarding specific local issues</w:t>
      </w:r>
      <w:r w:rsidR="00A1276A">
        <w:rPr>
          <w:rFonts w:ascii="Arial" w:hAnsi="Arial" w:cs="Arial"/>
        </w:rPr>
        <w:t xml:space="preserve"> – detailed below</w:t>
      </w:r>
      <w:r w:rsidRPr="00A77D50">
        <w:rPr>
          <w:rFonts w:ascii="Arial" w:hAnsi="Arial" w:cs="Arial"/>
        </w:rPr>
        <w:t>.</w:t>
      </w:r>
      <w:r>
        <w:rPr>
          <w:rFonts w:ascii="Arial" w:hAnsi="Arial" w:cs="Arial"/>
        </w:rPr>
        <w:t xml:space="preserve">  Whilst there is no priority or implied endorsement of these views, TWSW believes they should be considered as part of the franchise specification</w:t>
      </w:r>
      <w:r w:rsidR="005E1CE9">
        <w:rPr>
          <w:rFonts w:ascii="Arial" w:hAnsi="Arial" w:cs="Arial"/>
        </w:rPr>
        <w:t xml:space="preserve"> – as they reflect real issues on the ground</w:t>
      </w:r>
      <w:r>
        <w:rPr>
          <w:rFonts w:ascii="Arial" w:hAnsi="Arial" w:cs="Arial"/>
        </w:rPr>
        <w:t>.</w:t>
      </w:r>
    </w:p>
    <w:p w:rsidR="008165FD" w:rsidRPr="00751C9A" w:rsidRDefault="00C8734A" w:rsidP="00E6432D">
      <w:pPr>
        <w:pStyle w:val="Default"/>
        <w:spacing w:after="106"/>
        <w:rPr>
          <w:rFonts w:ascii="Arial" w:hAnsi="Arial" w:cs="Arial"/>
          <w:u w:val="single"/>
        </w:rPr>
      </w:pPr>
      <w:r w:rsidRPr="00751C9A">
        <w:rPr>
          <w:rFonts w:ascii="Arial" w:hAnsi="Arial" w:cs="Arial"/>
          <w:u w:val="single"/>
        </w:rPr>
        <w:t>Totnes / Devon to London</w:t>
      </w:r>
    </w:p>
    <w:p w:rsidR="00C8734A" w:rsidRPr="00751C9A" w:rsidRDefault="00C8734A" w:rsidP="00C8734A">
      <w:pPr>
        <w:pStyle w:val="Default"/>
        <w:spacing w:after="106"/>
        <w:rPr>
          <w:rFonts w:ascii="Arial" w:hAnsi="Arial" w:cs="Arial"/>
        </w:rPr>
      </w:pPr>
      <w:r w:rsidRPr="00751C9A">
        <w:rPr>
          <w:rFonts w:ascii="Arial" w:hAnsi="Arial" w:cs="Arial"/>
        </w:rPr>
        <w:t xml:space="preserve">In general an extra 10 minutes </w:t>
      </w:r>
      <w:r w:rsidR="0094642E">
        <w:rPr>
          <w:rFonts w:ascii="Arial" w:hAnsi="Arial" w:cs="Arial"/>
        </w:rPr>
        <w:t>or so on a journey of 3 hours may not be</w:t>
      </w:r>
      <w:r w:rsidRPr="00751C9A">
        <w:rPr>
          <w:rFonts w:ascii="Arial" w:hAnsi="Arial" w:cs="Arial"/>
        </w:rPr>
        <w:t xml:space="preserve"> particularly significant</w:t>
      </w:r>
      <w:r w:rsidR="0094642E">
        <w:rPr>
          <w:rFonts w:ascii="Arial" w:hAnsi="Arial" w:cs="Arial"/>
        </w:rPr>
        <w:t>,</w:t>
      </w:r>
      <w:r w:rsidRPr="00751C9A">
        <w:rPr>
          <w:rFonts w:ascii="Arial" w:hAnsi="Arial" w:cs="Arial"/>
        </w:rPr>
        <w:t xml:space="preserve"> provided that the train arrives on time and conditions on the train are appropriate for typical passengers, for example those wanting to work and families travelling with children.</w:t>
      </w:r>
    </w:p>
    <w:p w:rsidR="00C8734A" w:rsidRPr="00751C9A" w:rsidRDefault="00C8734A" w:rsidP="00C8734A">
      <w:pPr>
        <w:pStyle w:val="Default"/>
        <w:spacing w:after="106"/>
        <w:rPr>
          <w:rFonts w:ascii="Arial" w:hAnsi="Arial" w:cs="Arial"/>
        </w:rPr>
      </w:pPr>
      <w:r w:rsidRPr="00751C9A">
        <w:rPr>
          <w:rFonts w:ascii="Arial" w:hAnsi="Arial" w:cs="Arial"/>
        </w:rPr>
        <w:t>However</w:t>
      </w:r>
      <w:r w:rsidR="00CC310F">
        <w:rPr>
          <w:rFonts w:ascii="Arial" w:hAnsi="Arial" w:cs="Arial"/>
        </w:rPr>
        <w:t>,</w:t>
      </w:r>
      <w:r w:rsidRPr="00751C9A">
        <w:rPr>
          <w:rFonts w:ascii="Arial" w:hAnsi="Arial" w:cs="Arial"/>
        </w:rPr>
        <w:t xml:space="preserve"> there are those who genuinely want fast journeys at particular times. The obvious case in point is the train that arrives at Paddington at 9 a</w:t>
      </w:r>
      <w:r w:rsidR="006C23E1">
        <w:rPr>
          <w:rFonts w:ascii="Arial" w:hAnsi="Arial" w:cs="Arial"/>
        </w:rPr>
        <w:t>.</w:t>
      </w:r>
      <w:r w:rsidRPr="00751C9A">
        <w:rPr>
          <w:rFonts w:ascii="Arial" w:hAnsi="Arial" w:cs="Arial"/>
        </w:rPr>
        <w:t>m</w:t>
      </w:r>
      <w:r w:rsidR="006C23E1">
        <w:rPr>
          <w:rFonts w:ascii="Arial" w:hAnsi="Arial" w:cs="Arial"/>
        </w:rPr>
        <w:t>.</w:t>
      </w:r>
      <w:r w:rsidRPr="00751C9A">
        <w:rPr>
          <w:rFonts w:ascii="Arial" w:hAnsi="Arial" w:cs="Arial"/>
        </w:rPr>
        <w:t xml:space="preserve"> in time for a full day’s work in Lond</w:t>
      </w:r>
      <w:r w:rsidR="005E1CE9">
        <w:rPr>
          <w:rFonts w:ascii="Arial" w:hAnsi="Arial" w:cs="Arial"/>
        </w:rPr>
        <w:t xml:space="preserve">on.  On the other hand it </w:t>
      </w:r>
      <w:r w:rsidR="00430E62">
        <w:rPr>
          <w:rFonts w:ascii="Arial" w:hAnsi="Arial" w:cs="Arial"/>
        </w:rPr>
        <w:t>must not be assumed that</w:t>
      </w:r>
      <w:r w:rsidRPr="00751C9A">
        <w:rPr>
          <w:rFonts w:ascii="Arial" w:hAnsi="Arial" w:cs="Arial"/>
        </w:rPr>
        <w:t xml:space="preserve"> only the large centres of population really matter. Devon has a large rural population</w:t>
      </w:r>
      <w:r w:rsidR="005E1CE9">
        <w:rPr>
          <w:rFonts w:ascii="Arial" w:hAnsi="Arial" w:cs="Arial"/>
        </w:rPr>
        <w:t>;</w:t>
      </w:r>
      <w:r w:rsidRPr="00751C9A">
        <w:rPr>
          <w:rFonts w:ascii="Arial" w:hAnsi="Arial" w:cs="Arial"/>
        </w:rPr>
        <w:t xml:space="preserve"> and Totnes and Tiverton Parkway are the railheads for very large numbers of people.</w:t>
      </w:r>
    </w:p>
    <w:p w:rsidR="00C8734A" w:rsidRPr="00751C9A" w:rsidRDefault="00C8734A" w:rsidP="00C8734A">
      <w:pPr>
        <w:pStyle w:val="Default"/>
        <w:spacing w:after="106"/>
        <w:rPr>
          <w:rFonts w:ascii="Arial" w:hAnsi="Arial" w:cs="Arial"/>
        </w:rPr>
      </w:pPr>
      <w:r w:rsidRPr="00751C9A">
        <w:rPr>
          <w:rFonts w:ascii="Arial" w:hAnsi="Arial" w:cs="Arial"/>
        </w:rPr>
        <w:t>A further consideration is that potential passengers are reluctant to use the railway at all if the journey involves changing train and waiting on platforms.</w:t>
      </w:r>
    </w:p>
    <w:p w:rsidR="00C8734A" w:rsidRPr="00751C9A" w:rsidRDefault="00C8734A" w:rsidP="00C8734A">
      <w:pPr>
        <w:pStyle w:val="Default"/>
        <w:spacing w:after="106"/>
        <w:rPr>
          <w:rFonts w:ascii="Arial" w:hAnsi="Arial" w:cs="Arial"/>
        </w:rPr>
      </w:pPr>
      <w:r w:rsidRPr="00751C9A">
        <w:rPr>
          <w:rFonts w:ascii="Arial" w:hAnsi="Arial" w:cs="Arial"/>
        </w:rPr>
        <w:t>So the ideal solution is to have a mixture of fast and stopping trains; one of each per hour has been suggested. A model for this is provided by the two early morning trains to Paddington, one arriving at 0900, the other at 0921. However, we recognise that there may be times when this is not achievable and in those cases it is our view that adequate stops are more important than fast journey times.</w:t>
      </w:r>
    </w:p>
    <w:p w:rsidR="00B73D9A" w:rsidRPr="00751C9A" w:rsidRDefault="00B73D9A" w:rsidP="00C44C13">
      <w:pPr>
        <w:pStyle w:val="Default"/>
        <w:spacing w:after="106"/>
        <w:rPr>
          <w:rFonts w:ascii="Arial" w:hAnsi="Arial" w:cs="Arial"/>
          <w:u w:val="single"/>
        </w:rPr>
      </w:pPr>
      <w:r w:rsidRPr="00751C9A">
        <w:rPr>
          <w:rFonts w:ascii="Arial" w:hAnsi="Arial" w:cs="Arial"/>
          <w:u w:val="single"/>
        </w:rPr>
        <w:t>Devon and Cornwall</w:t>
      </w:r>
    </w:p>
    <w:p w:rsidR="00B73D9A" w:rsidRPr="00751C9A" w:rsidRDefault="00B35D54" w:rsidP="00B73D9A">
      <w:pPr>
        <w:pStyle w:val="Default"/>
        <w:spacing w:after="106"/>
        <w:rPr>
          <w:rFonts w:ascii="Arial" w:hAnsi="Arial" w:cs="Arial"/>
        </w:rPr>
      </w:pPr>
      <w:r w:rsidRPr="00751C9A">
        <w:rPr>
          <w:rFonts w:ascii="Arial" w:hAnsi="Arial" w:cs="Arial"/>
        </w:rPr>
        <w:t>The issue</w:t>
      </w:r>
      <w:r w:rsidR="00B73D9A" w:rsidRPr="00751C9A">
        <w:rPr>
          <w:rFonts w:ascii="Arial" w:hAnsi="Arial" w:cs="Arial"/>
        </w:rPr>
        <w:t xml:space="preserve"> varies from line to line.  On the Newquay</w:t>
      </w:r>
      <w:r w:rsidRPr="00751C9A">
        <w:rPr>
          <w:rFonts w:ascii="Arial" w:hAnsi="Arial" w:cs="Arial"/>
        </w:rPr>
        <w:t xml:space="preserve"> branch</w:t>
      </w:r>
      <w:r w:rsidR="00B73D9A" w:rsidRPr="00751C9A">
        <w:rPr>
          <w:rFonts w:ascii="Arial" w:hAnsi="Arial" w:cs="Arial"/>
        </w:rPr>
        <w:t xml:space="preserve"> line, the local aspiration is for local stopping trains to call at all intermediate stations by request. </w:t>
      </w:r>
    </w:p>
    <w:p w:rsidR="00B73D9A" w:rsidRPr="00751C9A" w:rsidRDefault="00B73D9A" w:rsidP="00B73D9A">
      <w:pPr>
        <w:pStyle w:val="Default"/>
        <w:spacing w:after="106"/>
        <w:rPr>
          <w:rFonts w:ascii="Arial" w:hAnsi="Arial" w:cs="Arial"/>
        </w:rPr>
      </w:pPr>
      <w:r w:rsidRPr="00751C9A">
        <w:rPr>
          <w:rFonts w:ascii="Arial" w:hAnsi="Arial" w:cs="Arial"/>
        </w:rPr>
        <w:t xml:space="preserve">On the Barnstaple line, there is a small core of intermediate stations </w:t>
      </w:r>
      <w:r w:rsidR="00430E62">
        <w:rPr>
          <w:rFonts w:ascii="Arial" w:hAnsi="Arial" w:cs="Arial"/>
        </w:rPr>
        <w:t>that</w:t>
      </w:r>
      <w:r w:rsidRPr="00751C9A">
        <w:rPr>
          <w:rFonts w:ascii="Arial" w:hAnsi="Arial" w:cs="Arial"/>
        </w:rPr>
        <w:t xml:space="preserve"> need and justify a regular service throughout the day.  A further five stations have very limited use.  Reducing the journey time between Barnst</w:t>
      </w:r>
      <w:r w:rsidR="00B35D54" w:rsidRPr="00751C9A">
        <w:rPr>
          <w:rFonts w:ascii="Arial" w:hAnsi="Arial" w:cs="Arial"/>
        </w:rPr>
        <w:t>aple and Exeter Central to less than</w:t>
      </w:r>
      <w:r w:rsidRPr="00751C9A">
        <w:rPr>
          <w:rFonts w:ascii="Arial" w:hAnsi="Arial" w:cs="Arial"/>
        </w:rPr>
        <w:t xml:space="preserve"> 60 minutes, while retaining a good, regular service at the key intermediate stations, is a key goal. </w:t>
      </w:r>
    </w:p>
    <w:p w:rsidR="00B73D9A" w:rsidRPr="00751C9A" w:rsidRDefault="00B73D9A" w:rsidP="00B73D9A">
      <w:pPr>
        <w:pStyle w:val="Default"/>
        <w:spacing w:after="106"/>
        <w:rPr>
          <w:rFonts w:ascii="Arial" w:hAnsi="Arial" w:cs="Arial"/>
        </w:rPr>
      </w:pPr>
      <w:r w:rsidRPr="00751C9A">
        <w:rPr>
          <w:rFonts w:ascii="Arial" w:hAnsi="Arial" w:cs="Arial"/>
        </w:rPr>
        <w:t>On the Exmouth line, modest speed improvements would help to improve the resilience of the timetable and allow the inclusion of more stops (such as Polsloe Bridge, given the strong growth there).  No reduction in overall journey time is expected.</w:t>
      </w:r>
    </w:p>
    <w:p w:rsidR="00975A24" w:rsidRPr="00751C9A" w:rsidRDefault="008165FD" w:rsidP="00975A24">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Should any elements of the indicative modell</w:t>
      </w:r>
      <w:r w:rsidR="008658FD" w:rsidRPr="00751C9A">
        <w:rPr>
          <w:rFonts w:ascii="Arial" w:hAnsi="Arial" w:cs="Arial"/>
          <w:i/>
          <w:color w:val="0070C0"/>
        </w:rPr>
        <w:t xml:space="preserve">ed intercity service pattern be </w:t>
      </w:r>
      <w:r w:rsidRPr="00751C9A">
        <w:rPr>
          <w:rFonts w:ascii="Arial" w:hAnsi="Arial" w:cs="Arial"/>
          <w:i/>
          <w:color w:val="0070C0"/>
        </w:rPr>
        <w:t>mandated, and can it be improved? What should the priority be for intercity services where IEP trains are not planned to operate?</w:t>
      </w:r>
    </w:p>
    <w:p w:rsidR="00243DC9" w:rsidRPr="00751C9A" w:rsidRDefault="00243DC9" w:rsidP="00975A24">
      <w:pPr>
        <w:pStyle w:val="Default"/>
        <w:spacing w:after="106"/>
        <w:rPr>
          <w:rFonts w:ascii="Arial" w:hAnsi="Arial" w:cs="Arial"/>
          <w:u w:val="single"/>
        </w:rPr>
      </w:pPr>
      <w:r w:rsidRPr="00751C9A">
        <w:rPr>
          <w:rFonts w:ascii="Arial" w:hAnsi="Arial" w:cs="Arial"/>
          <w:u w:val="single"/>
        </w:rPr>
        <w:t>Bristol Bath–Swindon</w:t>
      </w:r>
      <w:r w:rsidR="00F94E19">
        <w:rPr>
          <w:rFonts w:ascii="Arial" w:hAnsi="Arial" w:cs="Arial"/>
          <w:u w:val="single"/>
        </w:rPr>
        <w:t>–</w:t>
      </w:r>
      <w:r w:rsidRPr="00751C9A">
        <w:rPr>
          <w:rFonts w:ascii="Arial" w:hAnsi="Arial" w:cs="Arial"/>
          <w:u w:val="single"/>
        </w:rPr>
        <w:t>London</w:t>
      </w:r>
    </w:p>
    <w:p w:rsidR="00975A24" w:rsidRPr="00751C9A" w:rsidRDefault="00975A24" w:rsidP="00975A24">
      <w:pPr>
        <w:pStyle w:val="Default"/>
        <w:spacing w:after="106"/>
        <w:rPr>
          <w:rFonts w:ascii="Arial" w:hAnsi="Arial" w:cs="Arial"/>
          <w:color w:val="0070C0"/>
        </w:rPr>
      </w:pPr>
      <w:r w:rsidRPr="00751C9A">
        <w:rPr>
          <w:rFonts w:ascii="Arial" w:hAnsi="Arial" w:cs="Arial"/>
        </w:rPr>
        <w:t>Figure 7.1</w:t>
      </w:r>
      <w:r w:rsidR="00A412DB" w:rsidRPr="00751C9A">
        <w:rPr>
          <w:rFonts w:ascii="Arial" w:hAnsi="Arial" w:cs="Arial"/>
        </w:rPr>
        <w:t xml:space="preserve"> of the DfT Consultation document</w:t>
      </w:r>
      <w:r w:rsidRPr="00751C9A">
        <w:rPr>
          <w:rFonts w:ascii="Arial" w:hAnsi="Arial" w:cs="Arial"/>
        </w:rPr>
        <w:t xml:space="preserve"> shows that the 2 IEPs per hour from Bristol Temple Meads to London via Bath</w:t>
      </w:r>
      <w:r w:rsidR="00A412DB" w:rsidRPr="00751C9A">
        <w:rPr>
          <w:rFonts w:ascii="Arial" w:hAnsi="Arial" w:cs="Arial"/>
        </w:rPr>
        <w:t xml:space="preserve"> Spa</w:t>
      </w:r>
      <w:r w:rsidRPr="00751C9A">
        <w:rPr>
          <w:rFonts w:ascii="Arial" w:hAnsi="Arial" w:cs="Arial"/>
        </w:rPr>
        <w:t xml:space="preserve"> both make call</w:t>
      </w:r>
      <w:r w:rsidR="00A412DB" w:rsidRPr="00751C9A">
        <w:rPr>
          <w:rFonts w:ascii="Arial" w:hAnsi="Arial" w:cs="Arial"/>
        </w:rPr>
        <w:t xml:space="preserve">s at Chippenham, Swindon, </w:t>
      </w:r>
      <w:r w:rsidRPr="00751C9A">
        <w:rPr>
          <w:rFonts w:ascii="Arial" w:hAnsi="Arial" w:cs="Arial"/>
        </w:rPr>
        <w:t>Didcot Parkway and Reading, whilst the 2 IEPs from Bristol Temple Meads via Bristol Parkway only call at Bristol Parkway. The frequency to Bath</w:t>
      </w:r>
      <w:r w:rsidR="00A412DB" w:rsidRPr="00751C9A">
        <w:rPr>
          <w:rFonts w:ascii="Arial" w:hAnsi="Arial" w:cs="Arial"/>
        </w:rPr>
        <w:t xml:space="preserve"> Spa</w:t>
      </w:r>
      <w:r w:rsidRPr="00751C9A">
        <w:rPr>
          <w:rFonts w:ascii="Arial" w:hAnsi="Arial" w:cs="Arial"/>
        </w:rPr>
        <w:t xml:space="preserve"> is not increased and</w:t>
      </w:r>
      <w:r w:rsidR="00A412DB" w:rsidRPr="00751C9A">
        <w:rPr>
          <w:rFonts w:ascii="Arial" w:hAnsi="Arial" w:cs="Arial"/>
        </w:rPr>
        <w:t>,</w:t>
      </w:r>
      <w:r w:rsidRPr="00751C9A">
        <w:rPr>
          <w:rFonts w:ascii="Arial" w:hAnsi="Arial" w:cs="Arial"/>
        </w:rPr>
        <w:t xml:space="preserve"> whilst there is some speeding up of journeys, the 4 stops en route to Paddington constrain the journey time reduction. </w:t>
      </w:r>
      <w:r w:rsidR="00A412DB" w:rsidRPr="00751C9A">
        <w:rPr>
          <w:rFonts w:ascii="Arial" w:hAnsi="Arial" w:cs="Arial"/>
        </w:rPr>
        <w:t xml:space="preserve"> </w:t>
      </w:r>
      <w:r w:rsidRPr="00751C9A">
        <w:rPr>
          <w:rFonts w:ascii="Arial" w:hAnsi="Arial" w:cs="Arial"/>
        </w:rPr>
        <w:t>Passengers from Bristol</w:t>
      </w:r>
      <w:r w:rsidR="00A412DB" w:rsidRPr="00751C9A">
        <w:rPr>
          <w:rFonts w:ascii="Arial" w:hAnsi="Arial" w:cs="Arial"/>
        </w:rPr>
        <w:t xml:space="preserve"> Temple Meads to Paddington are likely to</w:t>
      </w:r>
      <w:r w:rsidRPr="00751C9A">
        <w:rPr>
          <w:rFonts w:ascii="Arial" w:hAnsi="Arial" w:cs="Arial"/>
        </w:rPr>
        <w:t xml:space="preserve"> opt for the faster service via Bristol Parkway</w:t>
      </w:r>
      <w:r w:rsidR="00A412DB" w:rsidRPr="00751C9A">
        <w:rPr>
          <w:rFonts w:ascii="Arial" w:hAnsi="Arial" w:cs="Arial"/>
        </w:rPr>
        <w:t>, thereby</w:t>
      </w:r>
      <w:r w:rsidRPr="00751C9A">
        <w:rPr>
          <w:rFonts w:ascii="Arial" w:hAnsi="Arial" w:cs="Arial"/>
        </w:rPr>
        <w:t xml:space="preserve"> releasing capacity for passengers fr</w:t>
      </w:r>
      <w:r w:rsidR="00A412DB" w:rsidRPr="00751C9A">
        <w:rPr>
          <w:rFonts w:ascii="Arial" w:hAnsi="Arial" w:cs="Arial"/>
        </w:rPr>
        <w:t xml:space="preserve">om Bath and the other stops.  </w:t>
      </w:r>
      <w:r w:rsidRPr="00751C9A">
        <w:rPr>
          <w:rFonts w:ascii="Arial" w:hAnsi="Arial" w:cs="Arial"/>
        </w:rPr>
        <w:t>TWSW suggest that some sharing of the intermediate stops between the two Bristol routes be evaluated</w:t>
      </w:r>
      <w:r w:rsidR="00A1276A">
        <w:rPr>
          <w:rFonts w:ascii="Arial" w:hAnsi="Arial" w:cs="Arial"/>
        </w:rPr>
        <w:t xml:space="preserve"> – particularly as a means of linking Swindon </w:t>
      </w:r>
      <w:r w:rsidR="00430E62">
        <w:rPr>
          <w:rFonts w:ascii="Arial" w:hAnsi="Arial" w:cs="Arial"/>
        </w:rPr>
        <w:t>and Didcot Parkway to the north–</w:t>
      </w:r>
      <w:r w:rsidR="00A1276A">
        <w:rPr>
          <w:rFonts w:ascii="Arial" w:hAnsi="Arial" w:cs="Arial"/>
        </w:rPr>
        <w:t>south Cross Country services at Bristol Parkway.</w:t>
      </w:r>
    </w:p>
    <w:p w:rsidR="00243DC9" w:rsidRPr="00751C9A" w:rsidRDefault="00243DC9" w:rsidP="00975A24">
      <w:pPr>
        <w:pStyle w:val="Default"/>
        <w:spacing w:after="106"/>
        <w:rPr>
          <w:rFonts w:ascii="Arial" w:hAnsi="Arial" w:cs="Arial"/>
          <w:u w:val="single"/>
        </w:rPr>
      </w:pPr>
      <w:r w:rsidRPr="00751C9A">
        <w:rPr>
          <w:rFonts w:ascii="Arial" w:hAnsi="Arial" w:cs="Arial"/>
          <w:u w:val="single"/>
        </w:rPr>
        <w:t>Cheltenham–Gloucester–Swindon</w:t>
      </w:r>
      <w:r w:rsidR="00F94E19">
        <w:rPr>
          <w:rFonts w:ascii="Arial" w:hAnsi="Arial" w:cs="Arial"/>
          <w:u w:val="single"/>
        </w:rPr>
        <w:t>–</w:t>
      </w:r>
      <w:r w:rsidRPr="00751C9A">
        <w:rPr>
          <w:rFonts w:ascii="Arial" w:hAnsi="Arial" w:cs="Arial"/>
          <w:u w:val="single"/>
        </w:rPr>
        <w:t>London</w:t>
      </w:r>
    </w:p>
    <w:p w:rsidR="00975A24" w:rsidRPr="00751C9A" w:rsidRDefault="00975A24" w:rsidP="00975A24">
      <w:pPr>
        <w:pStyle w:val="Default"/>
        <w:spacing w:after="106"/>
        <w:rPr>
          <w:rFonts w:ascii="Arial" w:hAnsi="Arial" w:cs="Arial"/>
        </w:rPr>
      </w:pPr>
      <w:r w:rsidRPr="00751C9A">
        <w:rPr>
          <w:rFonts w:ascii="Arial" w:hAnsi="Arial" w:cs="Arial"/>
        </w:rPr>
        <w:t xml:space="preserve">The </w:t>
      </w:r>
      <w:r w:rsidR="00A412DB" w:rsidRPr="00751C9A">
        <w:rPr>
          <w:rFonts w:ascii="Arial" w:hAnsi="Arial" w:cs="Arial"/>
        </w:rPr>
        <w:t>proposed 1</w:t>
      </w:r>
      <w:r w:rsidRPr="00751C9A">
        <w:rPr>
          <w:rFonts w:ascii="Arial" w:hAnsi="Arial" w:cs="Arial"/>
        </w:rPr>
        <w:t xml:space="preserve"> IEP per hour to </w:t>
      </w:r>
      <w:r w:rsidR="00A412DB" w:rsidRPr="00751C9A">
        <w:rPr>
          <w:rFonts w:ascii="Arial" w:hAnsi="Arial" w:cs="Arial"/>
        </w:rPr>
        <w:t xml:space="preserve">Gloucester / </w:t>
      </w:r>
      <w:r w:rsidRPr="00751C9A">
        <w:rPr>
          <w:rFonts w:ascii="Arial" w:hAnsi="Arial" w:cs="Arial"/>
        </w:rPr>
        <w:t xml:space="preserve">Cheltenham </w:t>
      </w:r>
      <w:r w:rsidR="00A412DB" w:rsidRPr="00751C9A">
        <w:rPr>
          <w:rFonts w:ascii="Arial" w:hAnsi="Arial" w:cs="Arial"/>
        </w:rPr>
        <w:t xml:space="preserve">Spa </w:t>
      </w:r>
      <w:r w:rsidRPr="00751C9A">
        <w:rPr>
          <w:rFonts w:ascii="Arial" w:hAnsi="Arial" w:cs="Arial"/>
        </w:rPr>
        <w:t>calls at Reading, Didcot</w:t>
      </w:r>
      <w:r w:rsidR="00395E04">
        <w:rPr>
          <w:rFonts w:ascii="Arial" w:hAnsi="Arial" w:cs="Arial"/>
        </w:rPr>
        <w:t xml:space="preserve"> Parkway, Swindon and the Stroud Valley</w:t>
      </w:r>
      <w:r w:rsidRPr="00751C9A">
        <w:rPr>
          <w:rFonts w:ascii="Arial" w:hAnsi="Arial" w:cs="Arial"/>
        </w:rPr>
        <w:t xml:space="preserve"> line stations. There is a need </w:t>
      </w:r>
      <w:r w:rsidR="00480B9A" w:rsidRPr="00751C9A">
        <w:rPr>
          <w:rFonts w:ascii="Arial" w:hAnsi="Arial" w:cs="Arial"/>
        </w:rPr>
        <w:t xml:space="preserve">for </w:t>
      </w:r>
      <w:r w:rsidR="00A412DB" w:rsidRPr="00751C9A">
        <w:rPr>
          <w:rFonts w:ascii="Arial" w:hAnsi="Arial" w:cs="Arial"/>
        </w:rPr>
        <w:t xml:space="preserve"> </w:t>
      </w:r>
      <w:r w:rsidR="00BE7A13">
        <w:rPr>
          <w:rFonts w:ascii="Arial" w:hAnsi="Arial" w:cs="Arial"/>
        </w:rPr>
        <w:t xml:space="preserve">an additional </w:t>
      </w:r>
      <w:r w:rsidR="00480B9A" w:rsidRPr="00751C9A">
        <w:rPr>
          <w:rFonts w:ascii="Arial" w:hAnsi="Arial" w:cs="Arial"/>
        </w:rPr>
        <w:t>1</w:t>
      </w:r>
      <w:r w:rsidR="00A412DB" w:rsidRPr="00751C9A">
        <w:rPr>
          <w:rFonts w:ascii="Arial" w:hAnsi="Arial" w:cs="Arial"/>
        </w:rPr>
        <w:t xml:space="preserve">tph not stopping on the </w:t>
      </w:r>
      <w:r w:rsidR="00395E04">
        <w:rPr>
          <w:rFonts w:ascii="Arial" w:hAnsi="Arial" w:cs="Arial"/>
        </w:rPr>
        <w:t>Stroud Valley</w:t>
      </w:r>
      <w:r w:rsidR="00430E62">
        <w:rPr>
          <w:rFonts w:ascii="Arial" w:hAnsi="Arial" w:cs="Arial"/>
        </w:rPr>
        <w:t xml:space="preserve"> line, to enable a 2-</w:t>
      </w:r>
      <w:r w:rsidR="00A412DB" w:rsidRPr="00751C9A">
        <w:rPr>
          <w:rFonts w:ascii="Arial" w:hAnsi="Arial" w:cs="Arial"/>
        </w:rPr>
        <w:t>hour</w:t>
      </w:r>
      <w:r w:rsidRPr="00751C9A">
        <w:rPr>
          <w:rFonts w:ascii="Arial" w:hAnsi="Arial" w:cs="Arial"/>
        </w:rPr>
        <w:t xml:space="preserve"> </w:t>
      </w:r>
      <w:r w:rsidR="00A412DB" w:rsidRPr="00751C9A">
        <w:rPr>
          <w:rFonts w:ascii="Arial" w:hAnsi="Arial" w:cs="Arial"/>
        </w:rPr>
        <w:t xml:space="preserve">journey time to Cheltenham; </w:t>
      </w:r>
      <w:r w:rsidRPr="00751C9A">
        <w:rPr>
          <w:rFonts w:ascii="Arial" w:hAnsi="Arial" w:cs="Arial"/>
        </w:rPr>
        <w:t>and hence TWSW ask that the mainline stopping pattern of this route be re-considered in the quest for reduced journe</w:t>
      </w:r>
      <w:r w:rsidR="00A412DB" w:rsidRPr="00751C9A">
        <w:rPr>
          <w:rFonts w:ascii="Arial" w:hAnsi="Arial" w:cs="Arial"/>
        </w:rPr>
        <w:t>y time to Cheltenham. The 2</w:t>
      </w:r>
      <w:r w:rsidR="00A412DB" w:rsidRPr="00751C9A">
        <w:rPr>
          <w:rFonts w:ascii="Arial" w:hAnsi="Arial" w:cs="Arial"/>
          <w:vertAlign w:val="superscript"/>
        </w:rPr>
        <w:t>nd</w:t>
      </w:r>
      <w:r w:rsidR="00A412DB" w:rsidRPr="00751C9A">
        <w:rPr>
          <w:rFonts w:ascii="Arial" w:hAnsi="Arial" w:cs="Arial"/>
        </w:rPr>
        <w:t xml:space="preserve"> </w:t>
      </w:r>
      <w:r w:rsidRPr="00751C9A">
        <w:rPr>
          <w:rFonts w:ascii="Arial" w:hAnsi="Arial" w:cs="Arial"/>
        </w:rPr>
        <w:t>tph on this route may initially have to be operated by HST</w:t>
      </w:r>
      <w:r w:rsidR="00A412DB" w:rsidRPr="00751C9A">
        <w:rPr>
          <w:rFonts w:ascii="Arial" w:hAnsi="Arial" w:cs="Arial"/>
        </w:rPr>
        <w:t>s.</w:t>
      </w:r>
    </w:p>
    <w:p w:rsidR="00243DC9" w:rsidRPr="00751C9A" w:rsidRDefault="00430E62" w:rsidP="00243DC9">
      <w:pPr>
        <w:pStyle w:val="Default"/>
        <w:spacing w:after="106"/>
        <w:rPr>
          <w:rFonts w:ascii="Arial" w:hAnsi="Arial" w:cs="Arial"/>
          <w:u w:val="single"/>
        </w:rPr>
      </w:pPr>
      <w:r>
        <w:rPr>
          <w:rFonts w:ascii="Arial" w:hAnsi="Arial" w:cs="Arial"/>
          <w:u w:val="single"/>
        </w:rPr>
        <w:t>London</w:t>
      </w:r>
      <w:r w:rsidR="00A1276A">
        <w:rPr>
          <w:rFonts w:ascii="Arial" w:hAnsi="Arial" w:cs="Arial"/>
          <w:u w:val="single"/>
        </w:rPr>
        <w:t>–</w:t>
      </w:r>
      <w:r>
        <w:rPr>
          <w:rFonts w:ascii="Arial" w:hAnsi="Arial" w:cs="Arial"/>
          <w:u w:val="single"/>
        </w:rPr>
        <w:t>Exeter–</w:t>
      </w:r>
      <w:r w:rsidR="00A1276A">
        <w:rPr>
          <w:rFonts w:ascii="Arial" w:hAnsi="Arial" w:cs="Arial"/>
          <w:u w:val="single"/>
        </w:rPr>
        <w:t>Plymouth</w:t>
      </w:r>
    </w:p>
    <w:p w:rsidR="00975A24" w:rsidRPr="00751C9A" w:rsidRDefault="00975A24" w:rsidP="00975A24">
      <w:pPr>
        <w:pStyle w:val="Default"/>
        <w:spacing w:after="106"/>
        <w:rPr>
          <w:rFonts w:ascii="Arial" w:hAnsi="Arial" w:cs="Arial"/>
        </w:rPr>
      </w:pPr>
      <w:r w:rsidRPr="00751C9A">
        <w:rPr>
          <w:rFonts w:ascii="Arial" w:hAnsi="Arial" w:cs="Arial"/>
        </w:rPr>
        <w:t>One priority for intercity services</w:t>
      </w:r>
      <w:r w:rsidR="005E1CE9">
        <w:rPr>
          <w:rFonts w:ascii="Arial" w:hAnsi="Arial" w:cs="Arial"/>
        </w:rPr>
        <w:t>,</w:t>
      </w:r>
      <w:r w:rsidRPr="00751C9A">
        <w:rPr>
          <w:rFonts w:ascii="Arial" w:hAnsi="Arial" w:cs="Arial"/>
        </w:rPr>
        <w:t xml:space="preserve"> where IEP trains are not planned to operate</w:t>
      </w:r>
      <w:r w:rsidR="005E1CE9">
        <w:rPr>
          <w:rFonts w:ascii="Arial" w:hAnsi="Arial" w:cs="Arial"/>
        </w:rPr>
        <w:t>,</w:t>
      </w:r>
      <w:r w:rsidRPr="00751C9A">
        <w:rPr>
          <w:rFonts w:ascii="Arial" w:hAnsi="Arial" w:cs="Arial"/>
        </w:rPr>
        <w:t xml:space="preserve"> should be</w:t>
      </w:r>
      <w:r w:rsidR="001476B6" w:rsidRPr="00751C9A">
        <w:rPr>
          <w:rFonts w:ascii="Arial" w:hAnsi="Arial" w:cs="Arial"/>
        </w:rPr>
        <w:t xml:space="preserve"> LDMS compliant on frequency (3tph) to Exeter with 2</w:t>
      </w:r>
      <w:r w:rsidRPr="00751C9A">
        <w:rPr>
          <w:rFonts w:ascii="Arial" w:hAnsi="Arial" w:cs="Arial"/>
        </w:rPr>
        <w:t>tph LDMS compliant on speed (105 minutes) both proceeding to Plymouth to be LDMS (lower end of range) frequency compliant but the faster one t</w:t>
      </w:r>
      <w:r w:rsidR="0094642E">
        <w:rPr>
          <w:rFonts w:ascii="Arial" w:hAnsi="Arial" w:cs="Arial"/>
        </w:rPr>
        <w:t>o still be sub-LDMS speed compl</w:t>
      </w:r>
      <w:r w:rsidRPr="00751C9A">
        <w:rPr>
          <w:rFonts w:ascii="Arial" w:hAnsi="Arial" w:cs="Arial"/>
        </w:rPr>
        <w:t>i</w:t>
      </w:r>
      <w:r w:rsidR="0094642E">
        <w:rPr>
          <w:rFonts w:ascii="Arial" w:hAnsi="Arial" w:cs="Arial"/>
        </w:rPr>
        <w:t>a</w:t>
      </w:r>
      <w:r w:rsidRPr="00751C9A">
        <w:rPr>
          <w:rFonts w:ascii="Arial" w:hAnsi="Arial" w:cs="Arial"/>
        </w:rPr>
        <w:t>nt at 150 minutes, that train to proceed to Penzance.</w:t>
      </w:r>
    </w:p>
    <w:p w:rsidR="00430E62" w:rsidRDefault="00430E62" w:rsidP="00975A24">
      <w:pPr>
        <w:pStyle w:val="Default"/>
        <w:spacing w:after="106"/>
        <w:rPr>
          <w:rFonts w:ascii="Arial" w:hAnsi="Arial" w:cs="Arial"/>
        </w:rPr>
      </w:pPr>
    </w:p>
    <w:p w:rsidR="00975A24" w:rsidRPr="00751C9A" w:rsidRDefault="00975A24" w:rsidP="00975A24">
      <w:pPr>
        <w:pStyle w:val="Default"/>
        <w:spacing w:after="106"/>
        <w:rPr>
          <w:rFonts w:ascii="Arial" w:hAnsi="Arial" w:cs="Arial"/>
          <w:i/>
        </w:rPr>
      </w:pPr>
      <w:r w:rsidRPr="005E1CE9">
        <w:rPr>
          <w:rFonts w:ascii="Arial" w:hAnsi="Arial" w:cs="Arial"/>
        </w:rPr>
        <w:t>These two pat</w:t>
      </w:r>
      <w:r w:rsidR="005E1CE9">
        <w:rPr>
          <w:rFonts w:ascii="Arial" w:hAnsi="Arial" w:cs="Arial"/>
        </w:rPr>
        <w:t>terns (Berks &amp; Hants to FSW</w:t>
      </w:r>
      <w:r w:rsidR="00430E62">
        <w:rPr>
          <w:rFonts w:ascii="Arial" w:hAnsi="Arial" w:cs="Arial"/>
        </w:rPr>
        <w:t>;</w:t>
      </w:r>
      <w:r w:rsidRPr="005E1CE9">
        <w:rPr>
          <w:rFonts w:ascii="Arial" w:hAnsi="Arial" w:cs="Arial"/>
        </w:rPr>
        <w:t xml:space="preserve"> and Gloucester</w:t>
      </w:r>
      <w:r w:rsidR="00243DC9" w:rsidRPr="005E1CE9">
        <w:rPr>
          <w:rFonts w:ascii="Arial" w:hAnsi="Arial" w:cs="Arial"/>
        </w:rPr>
        <w:t xml:space="preserve"> </w:t>
      </w:r>
      <w:r w:rsidRPr="005E1CE9">
        <w:rPr>
          <w:rFonts w:ascii="Arial" w:hAnsi="Arial" w:cs="Arial"/>
        </w:rPr>
        <w:t>/</w:t>
      </w:r>
      <w:r w:rsidR="00243DC9" w:rsidRPr="005E1CE9">
        <w:rPr>
          <w:rFonts w:ascii="Arial" w:hAnsi="Arial" w:cs="Arial"/>
        </w:rPr>
        <w:t xml:space="preserve"> </w:t>
      </w:r>
      <w:r w:rsidRPr="005E1CE9">
        <w:rPr>
          <w:rFonts w:ascii="Arial" w:hAnsi="Arial" w:cs="Arial"/>
        </w:rPr>
        <w:t>Cheltenham</w:t>
      </w:r>
      <w:r w:rsidR="005E1CE9">
        <w:rPr>
          <w:rFonts w:ascii="Arial" w:hAnsi="Arial" w:cs="Arial"/>
        </w:rPr>
        <w:t>)</w:t>
      </w:r>
      <w:r w:rsidR="00980F5C" w:rsidRPr="005E1CE9">
        <w:rPr>
          <w:rFonts w:ascii="Arial" w:hAnsi="Arial" w:cs="Arial"/>
        </w:rPr>
        <w:t xml:space="preserve"> </w:t>
      </w:r>
      <w:r w:rsidRPr="005E1CE9">
        <w:rPr>
          <w:rFonts w:ascii="Arial" w:hAnsi="Arial" w:cs="Arial"/>
        </w:rPr>
        <w:t>should be mandated and Paddington/Reading paths reserved for them.</w:t>
      </w:r>
    </w:p>
    <w:p w:rsidR="00243DC9" w:rsidRPr="00751C9A" w:rsidRDefault="00243DC9" w:rsidP="00243DC9">
      <w:pPr>
        <w:spacing w:before="120"/>
        <w:rPr>
          <w:rFonts w:ascii="Arial" w:hAnsi="Arial" w:cs="Arial"/>
          <w:szCs w:val="24"/>
        </w:rPr>
      </w:pPr>
      <w:r w:rsidRPr="00751C9A">
        <w:rPr>
          <w:rFonts w:ascii="Arial" w:hAnsi="Arial" w:cs="Arial"/>
          <w:szCs w:val="24"/>
        </w:rPr>
        <w:t>The specification needs to be consistent with other policy documents in requiring at least two trains an hour from Paddington to Exeter, as rolling s</w:t>
      </w:r>
      <w:r w:rsidR="001476B6" w:rsidRPr="00751C9A">
        <w:rPr>
          <w:rFonts w:ascii="Arial" w:hAnsi="Arial" w:cs="Arial"/>
          <w:szCs w:val="24"/>
        </w:rPr>
        <w:t>tock becomes available. With two</w:t>
      </w:r>
      <w:r w:rsidRPr="00751C9A">
        <w:rPr>
          <w:rFonts w:ascii="Arial" w:hAnsi="Arial" w:cs="Arial"/>
          <w:szCs w:val="24"/>
        </w:rPr>
        <w:t xml:space="preserve"> fast and one semi-fast train per hour, a faster headline journey time </w:t>
      </w:r>
      <w:r w:rsidR="001476B6" w:rsidRPr="00751C9A">
        <w:rPr>
          <w:rFonts w:ascii="Arial" w:hAnsi="Arial" w:cs="Arial"/>
          <w:szCs w:val="24"/>
        </w:rPr>
        <w:t xml:space="preserve">and </w:t>
      </w:r>
      <w:r w:rsidRPr="00751C9A">
        <w:rPr>
          <w:rFonts w:ascii="Arial" w:hAnsi="Arial" w:cs="Arial"/>
          <w:szCs w:val="24"/>
        </w:rPr>
        <w:t>more intermediate stops can both be achieved.</w:t>
      </w:r>
    </w:p>
    <w:p w:rsidR="00243DC9" w:rsidRPr="00751C9A" w:rsidRDefault="00243DC9" w:rsidP="00243DC9">
      <w:pPr>
        <w:spacing w:before="120"/>
        <w:rPr>
          <w:rFonts w:ascii="Arial" w:hAnsi="Arial" w:cs="Arial"/>
          <w:szCs w:val="24"/>
        </w:rPr>
      </w:pPr>
      <w:r w:rsidRPr="00751C9A">
        <w:rPr>
          <w:rFonts w:ascii="Arial" w:hAnsi="Arial" w:cs="Arial"/>
          <w:szCs w:val="24"/>
        </w:rPr>
        <w:t xml:space="preserve">This pattern should be mandated for when the IEP trains are introduced. </w:t>
      </w:r>
      <w:r w:rsidR="005E1CE9">
        <w:rPr>
          <w:rFonts w:ascii="Arial" w:hAnsi="Arial" w:cs="Arial"/>
          <w:szCs w:val="24"/>
        </w:rPr>
        <w:t xml:space="preserve"> </w:t>
      </w:r>
      <w:r w:rsidRPr="00751C9A">
        <w:rPr>
          <w:rFonts w:ascii="Arial" w:hAnsi="Arial" w:cs="Arial"/>
          <w:szCs w:val="24"/>
        </w:rPr>
        <w:t>First and last train times should also be mandated, and the opportunity taken to remove some current anomalies, such as the lack of evening trains from Plymouth to Exeter, and the lack of down trains to the south west peninsula on Saturday evenings.</w:t>
      </w:r>
    </w:p>
    <w:p w:rsidR="0094642E" w:rsidRDefault="0094642E" w:rsidP="003B2DEB">
      <w:pPr>
        <w:pStyle w:val="Default"/>
        <w:spacing w:after="106"/>
        <w:rPr>
          <w:rFonts w:ascii="Arial" w:hAnsi="Arial" w:cs="Arial"/>
        </w:rPr>
      </w:pPr>
    </w:p>
    <w:p w:rsidR="003B2DEB" w:rsidRPr="00751C9A" w:rsidRDefault="003B2DEB" w:rsidP="003B2DEB">
      <w:pPr>
        <w:pStyle w:val="Default"/>
        <w:spacing w:after="106"/>
        <w:rPr>
          <w:rFonts w:ascii="Arial" w:hAnsi="Arial" w:cs="Arial"/>
        </w:rPr>
      </w:pPr>
      <w:r w:rsidRPr="00751C9A">
        <w:rPr>
          <w:rFonts w:ascii="Arial" w:hAnsi="Arial" w:cs="Arial"/>
        </w:rPr>
        <w:t xml:space="preserve">The core Paddington </w:t>
      </w:r>
      <w:r w:rsidR="00CC310F">
        <w:rPr>
          <w:rFonts w:ascii="Arial" w:hAnsi="Arial" w:cs="Arial"/>
        </w:rPr>
        <w:t>to</w:t>
      </w:r>
      <w:r w:rsidR="00CC310F" w:rsidRPr="00751C9A">
        <w:rPr>
          <w:rFonts w:ascii="Arial" w:hAnsi="Arial" w:cs="Arial"/>
        </w:rPr>
        <w:t xml:space="preserve"> </w:t>
      </w:r>
      <w:r w:rsidRPr="00751C9A">
        <w:rPr>
          <w:rFonts w:ascii="Arial" w:hAnsi="Arial" w:cs="Arial"/>
        </w:rPr>
        <w:t>Plymouth fast service should be hourly, via the Berks &amp; Hants, line, something not achieved at the moment.  Journey times should be 3 hours or as near that as possible while retaining key intermediate stops.  The service should run fast between Reading and Taunton.</w:t>
      </w:r>
    </w:p>
    <w:p w:rsidR="003B2DEB" w:rsidRPr="00751C9A" w:rsidRDefault="003B2DEB" w:rsidP="003B2DEB">
      <w:pPr>
        <w:pStyle w:val="Default"/>
        <w:spacing w:after="106"/>
        <w:rPr>
          <w:rFonts w:ascii="Arial" w:hAnsi="Arial" w:cs="Arial"/>
        </w:rPr>
      </w:pPr>
      <w:r w:rsidRPr="00751C9A">
        <w:rPr>
          <w:rFonts w:ascii="Arial" w:hAnsi="Arial" w:cs="Arial"/>
        </w:rPr>
        <w:t xml:space="preserve">In addition, there should be a second train an hour between Paddington and Exeter, with some of these extended to Paignton.  This would be a semi-fast service, calling at </w:t>
      </w:r>
      <w:r w:rsidR="00430E62">
        <w:rPr>
          <w:rFonts w:ascii="Arial" w:hAnsi="Arial" w:cs="Arial"/>
        </w:rPr>
        <w:t xml:space="preserve">for example </w:t>
      </w:r>
      <w:r w:rsidRPr="00751C9A">
        <w:rPr>
          <w:rFonts w:ascii="Arial" w:hAnsi="Arial" w:cs="Arial"/>
        </w:rPr>
        <w:t>Newbury, Pewsey, Westbury and Castle Ca</w:t>
      </w:r>
      <w:r w:rsidR="00430E62">
        <w:rPr>
          <w:rFonts w:ascii="Arial" w:hAnsi="Arial" w:cs="Arial"/>
        </w:rPr>
        <w:t>ry along the Berks &amp; Hants line</w:t>
      </w:r>
      <w:r w:rsidR="00440D3F">
        <w:rPr>
          <w:rFonts w:ascii="Arial" w:hAnsi="Arial" w:cs="Arial"/>
        </w:rPr>
        <w:t>.</w:t>
      </w:r>
    </w:p>
    <w:p w:rsidR="00761DB9" w:rsidRPr="00751C9A" w:rsidRDefault="00761DB9" w:rsidP="00E6432D">
      <w:pPr>
        <w:pStyle w:val="Default"/>
        <w:spacing w:after="106"/>
        <w:rPr>
          <w:rFonts w:ascii="Arial" w:hAnsi="Arial" w:cs="Arial"/>
          <w:u w:val="single"/>
        </w:rPr>
      </w:pPr>
      <w:r w:rsidRPr="00751C9A">
        <w:rPr>
          <w:rFonts w:ascii="Arial" w:hAnsi="Arial" w:cs="Arial"/>
          <w:u w:val="single"/>
        </w:rPr>
        <w:t>Totnes / South Hams</w:t>
      </w:r>
    </w:p>
    <w:p w:rsidR="00761DB9" w:rsidRPr="00751C9A" w:rsidRDefault="00761DB9" w:rsidP="00761DB9">
      <w:pPr>
        <w:pStyle w:val="Default"/>
        <w:spacing w:after="106"/>
        <w:rPr>
          <w:rFonts w:ascii="Arial" w:hAnsi="Arial" w:cs="Arial"/>
        </w:rPr>
      </w:pPr>
      <w:r w:rsidRPr="00751C9A">
        <w:rPr>
          <w:rFonts w:ascii="Arial" w:hAnsi="Arial" w:cs="Arial"/>
        </w:rPr>
        <w:t xml:space="preserve">In answer to the first part of this question, </w:t>
      </w:r>
      <w:r w:rsidR="005E1CE9">
        <w:rPr>
          <w:rFonts w:ascii="Arial" w:hAnsi="Arial" w:cs="Arial"/>
        </w:rPr>
        <w:t>the</w:t>
      </w:r>
      <w:r w:rsidRPr="00751C9A">
        <w:rPr>
          <w:rFonts w:ascii="Arial" w:hAnsi="Arial" w:cs="Arial"/>
        </w:rPr>
        <w:t xml:space="preserve"> first and last trains on any line should be mandated. In addition an overall minimum number of trains</w:t>
      </w:r>
      <w:r w:rsidR="005E1CE9">
        <w:rPr>
          <w:rFonts w:ascii="Arial" w:hAnsi="Arial" w:cs="Arial"/>
        </w:rPr>
        <w:t xml:space="preserve"> per day</w:t>
      </w:r>
      <w:r w:rsidRPr="00751C9A">
        <w:rPr>
          <w:rFonts w:ascii="Arial" w:hAnsi="Arial" w:cs="Arial"/>
        </w:rPr>
        <w:t xml:space="preserve"> should be specified. </w:t>
      </w:r>
    </w:p>
    <w:p w:rsidR="00761DB9" w:rsidRPr="00751C9A" w:rsidRDefault="00CC310F" w:rsidP="00761DB9">
      <w:pPr>
        <w:pStyle w:val="Default"/>
        <w:spacing w:after="106"/>
        <w:rPr>
          <w:rFonts w:ascii="Arial" w:hAnsi="Arial" w:cs="Arial"/>
        </w:rPr>
      </w:pPr>
      <w:r>
        <w:rPr>
          <w:rFonts w:ascii="Arial" w:hAnsi="Arial" w:cs="Arial"/>
        </w:rPr>
        <w:t>This is</w:t>
      </w:r>
      <w:r w:rsidR="00761DB9" w:rsidRPr="00751C9A">
        <w:rPr>
          <w:rFonts w:ascii="Arial" w:hAnsi="Arial" w:cs="Arial"/>
        </w:rPr>
        <w:t xml:space="preserve"> one of the areas that will not be served by t</w:t>
      </w:r>
      <w:r w:rsidR="005E1CE9">
        <w:rPr>
          <w:rFonts w:ascii="Arial" w:hAnsi="Arial" w:cs="Arial"/>
        </w:rPr>
        <w:t xml:space="preserve">he IEP trains, so it is important to </w:t>
      </w:r>
      <w:r w:rsidR="00761DB9" w:rsidRPr="00751C9A">
        <w:rPr>
          <w:rFonts w:ascii="Arial" w:hAnsi="Arial" w:cs="Arial"/>
        </w:rPr>
        <w:t>see increases in rolling stock, with both the HST and DMU fleets receiving cascaded trains.</w:t>
      </w:r>
    </w:p>
    <w:p w:rsidR="00761DB9" w:rsidRPr="00751C9A" w:rsidRDefault="00761DB9" w:rsidP="00761DB9">
      <w:pPr>
        <w:pStyle w:val="Default"/>
        <w:spacing w:after="106"/>
        <w:rPr>
          <w:rFonts w:ascii="Arial" w:hAnsi="Arial" w:cs="Arial"/>
        </w:rPr>
      </w:pPr>
      <w:r w:rsidRPr="00751C9A">
        <w:rPr>
          <w:rFonts w:ascii="Arial" w:hAnsi="Arial" w:cs="Arial"/>
        </w:rPr>
        <w:t xml:space="preserve">In addition </w:t>
      </w:r>
      <w:r w:rsidR="005E1CE9">
        <w:rPr>
          <w:rFonts w:ascii="Arial" w:hAnsi="Arial" w:cs="Arial"/>
        </w:rPr>
        <w:t>it will be a</w:t>
      </w:r>
      <w:r w:rsidRPr="00751C9A">
        <w:rPr>
          <w:rFonts w:ascii="Arial" w:hAnsi="Arial" w:cs="Arial"/>
        </w:rPr>
        <w:t xml:space="preserve"> high priority that the HST coaches are refurbished in a style that is appropriate to long</w:t>
      </w:r>
      <w:r w:rsidR="00BE7A13">
        <w:rPr>
          <w:rFonts w:ascii="Arial" w:hAnsi="Arial" w:cs="Arial"/>
        </w:rPr>
        <w:t>-</w:t>
      </w:r>
      <w:r w:rsidRPr="00751C9A">
        <w:rPr>
          <w:rFonts w:ascii="Arial" w:hAnsi="Arial" w:cs="Arial"/>
        </w:rPr>
        <w:t>distance travel.</w:t>
      </w:r>
    </w:p>
    <w:p w:rsidR="00DB5489" w:rsidRPr="00A1276A" w:rsidRDefault="00DB5489" w:rsidP="00DB5489">
      <w:pPr>
        <w:pStyle w:val="Default"/>
        <w:spacing w:after="106"/>
        <w:rPr>
          <w:rFonts w:ascii="Arial" w:hAnsi="Arial" w:cs="Arial"/>
          <w:u w:val="single"/>
        </w:rPr>
      </w:pPr>
      <w:r w:rsidRPr="00A1276A">
        <w:rPr>
          <w:rFonts w:ascii="Arial" w:hAnsi="Arial" w:cs="Arial"/>
          <w:u w:val="single"/>
        </w:rPr>
        <w:t>Torbay</w:t>
      </w:r>
    </w:p>
    <w:p w:rsidR="00DB5489" w:rsidRDefault="00DB5489" w:rsidP="00DB5489">
      <w:pPr>
        <w:pStyle w:val="Default"/>
        <w:spacing w:after="106"/>
        <w:rPr>
          <w:rFonts w:ascii="Arial" w:hAnsi="Arial" w:cs="Arial"/>
        </w:rPr>
      </w:pPr>
      <w:r w:rsidRPr="00DB5489">
        <w:rPr>
          <w:rFonts w:ascii="Arial" w:hAnsi="Arial" w:cs="Arial"/>
        </w:rPr>
        <w:t xml:space="preserve">Currently Torbay has a regular direct local service to Exeter taking about an hour. </w:t>
      </w:r>
      <w:r w:rsidR="005E1CE9">
        <w:rPr>
          <w:rFonts w:ascii="Arial" w:hAnsi="Arial" w:cs="Arial"/>
        </w:rPr>
        <w:t xml:space="preserve">On </w:t>
      </w:r>
      <w:r w:rsidRPr="00DB5489">
        <w:rPr>
          <w:rFonts w:ascii="Arial" w:hAnsi="Arial" w:cs="Arial"/>
        </w:rPr>
        <w:t>Mon</w:t>
      </w:r>
      <w:r w:rsidR="005E1CE9">
        <w:rPr>
          <w:rFonts w:ascii="Arial" w:hAnsi="Arial" w:cs="Arial"/>
        </w:rPr>
        <w:t>day</w:t>
      </w:r>
      <w:r w:rsidR="00430E62">
        <w:rPr>
          <w:rFonts w:ascii="Arial" w:hAnsi="Arial" w:cs="Arial"/>
        </w:rPr>
        <w:t>–</w:t>
      </w:r>
      <w:r w:rsidRPr="00DB5489">
        <w:rPr>
          <w:rFonts w:ascii="Arial" w:hAnsi="Arial" w:cs="Arial"/>
        </w:rPr>
        <w:t>Fri</w:t>
      </w:r>
      <w:r w:rsidR="005E1CE9">
        <w:rPr>
          <w:rFonts w:ascii="Arial" w:hAnsi="Arial" w:cs="Arial"/>
        </w:rPr>
        <w:t>day</w:t>
      </w:r>
      <w:r w:rsidRPr="00DB5489">
        <w:rPr>
          <w:rFonts w:ascii="Arial" w:hAnsi="Arial" w:cs="Arial"/>
        </w:rPr>
        <w:t xml:space="preserve"> there are 22 local trains as well 9 long distance trains. </w:t>
      </w:r>
      <w:r w:rsidR="005E1CE9">
        <w:rPr>
          <w:rFonts w:ascii="Arial" w:hAnsi="Arial" w:cs="Arial"/>
        </w:rPr>
        <w:t>There is no</w:t>
      </w:r>
      <w:r w:rsidRPr="00DB5489">
        <w:rPr>
          <w:rFonts w:ascii="Arial" w:hAnsi="Arial" w:cs="Arial"/>
        </w:rPr>
        <w:t xml:space="preserve"> direct service between Torbay and Plymouth.</w:t>
      </w:r>
    </w:p>
    <w:p w:rsidR="00DB5489" w:rsidRDefault="00DB5489" w:rsidP="00DB5489">
      <w:pPr>
        <w:pStyle w:val="Default"/>
        <w:spacing w:after="106"/>
        <w:rPr>
          <w:rFonts w:ascii="Arial" w:hAnsi="Arial" w:cs="Arial"/>
        </w:rPr>
      </w:pPr>
      <w:r w:rsidRPr="00DB5489">
        <w:rPr>
          <w:rFonts w:ascii="Arial" w:hAnsi="Arial" w:cs="Arial"/>
        </w:rPr>
        <w:t>Collected data show that there are about 2</w:t>
      </w:r>
      <w:r>
        <w:rPr>
          <w:rFonts w:ascii="Arial" w:hAnsi="Arial" w:cs="Arial"/>
        </w:rPr>
        <w:t>,</w:t>
      </w:r>
      <w:r w:rsidRPr="00DB5489">
        <w:rPr>
          <w:rFonts w:ascii="Arial" w:hAnsi="Arial" w:cs="Arial"/>
        </w:rPr>
        <w:t>200 commuters betwe</w:t>
      </w:r>
      <w:r w:rsidR="005E1CE9">
        <w:rPr>
          <w:rFonts w:ascii="Arial" w:hAnsi="Arial" w:cs="Arial"/>
        </w:rPr>
        <w:t xml:space="preserve">en Torbay and Exeter, and </w:t>
      </w:r>
      <w:r w:rsidRPr="00DB5489">
        <w:rPr>
          <w:rFonts w:ascii="Arial" w:hAnsi="Arial" w:cs="Arial"/>
        </w:rPr>
        <w:t>about 1</w:t>
      </w:r>
      <w:r>
        <w:rPr>
          <w:rFonts w:ascii="Arial" w:hAnsi="Arial" w:cs="Arial"/>
        </w:rPr>
        <w:t>,</w:t>
      </w:r>
      <w:r w:rsidR="005E1CE9">
        <w:rPr>
          <w:rFonts w:ascii="Arial" w:hAnsi="Arial" w:cs="Arial"/>
        </w:rPr>
        <w:t>100</w:t>
      </w:r>
      <w:r w:rsidRPr="00DB5489">
        <w:rPr>
          <w:rFonts w:ascii="Arial" w:hAnsi="Arial" w:cs="Arial"/>
        </w:rPr>
        <w:t xml:space="preserve"> between Torbay and Plymouth. </w:t>
      </w:r>
      <w:r>
        <w:rPr>
          <w:rFonts w:ascii="Arial" w:hAnsi="Arial" w:cs="Arial"/>
        </w:rPr>
        <w:t xml:space="preserve"> </w:t>
      </w:r>
      <w:r w:rsidRPr="00DB5489">
        <w:rPr>
          <w:rFonts w:ascii="Arial" w:hAnsi="Arial" w:cs="Arial"/>
        </w:rPr>
        <w:t>There are also about 500 students at the South Devon College in Torbay doing university courses at Plymouth University at any one time.</w:t>
      </w:r>
    </w:p>
    <w:p w:rsidR="00DB5489" w:rsidRDefault="005E1CE9" w:rsidP="00DB5489">
      <w:pPr>
        <w:pStyle w:val="Default"/>
        <w:spacing w:after="106"/>
        <w:rPr>
          <w:rFonts w:ascii="Arial" w:hAnsi="Arial" w:cs="Arial"/>
        </w:rPr>
      </w:pPr>
      <w:r>
        <w:rPr>
          <w:rFonts w:ascii="Arial" w:hAnsi="Arial" w:cs="Arial"/>
        </w:rPr>
        <w:t xml:space="preserve">Currently </w:t>
      </w:r>
      <w:r w:rsidR="00DB5489" w:rsidRPr="00DB5489">
        <w:rPr>
          <w:rFonts w:ascii="Arial" w:hAnsi="Arial" w:cs="Arial"/>
        </w:rPr>
        <w:t xml:space="preserve">travellers between Torbay and Plymouth are not provided with any useable train services. </w:t>
      </w:r>
      <w:r w:rsidR="00DB5489">
        <w:rPr>
          <w:rFonts w:ascii="Arial" w:hAnsi="Arial" w:cs="Arial"/>
        </w:rPr>
        <w:t xml:space="preserve"> </w:t>
      </w:r>
      <w:r w:rsidR="00BA5918">
        <w:rPr>
          <w:rFonts w:ascii="Arial" w:hAnsi="Arial" w:cs="Arial"/>
        </w:rPr>
        <w:t>T</w:t>
      </w:r>
      <w:r w:rsidR="00DB5489" w:rsidRPr="00DB5489">
        <w:rPr>
          <w:rFonts w:ascii="Arial" w:hAnsi="Arial" w:cs="Arial"/>
        </w:rPr>
        <w:t>he bus takes over 90 minutes for the 35 mile journey</w:t>
      </w:r>
      <w:r w:rsidR="00DB5489">
        <w:rPr>
          <w:rFonts w:ascii="Arial" w:hAnsi="Arial" w:cs="Arial"/>
        </w:rPr>
        <w:t>.</w:t>
      </w:r>
    </w:p>
    <w:p w:rsidR="00DB5489" w:rsidRDefault="00DB5489" w:rsidP="00DB5489">
      <w:pPr>
        <w:pStyle w:val="Default"/>
        <w:spacing w:after="106"/>
        <w:rPr>
          <w:rFonts w:ascii="Arial" w:hAnsi="Arial" w:cs="Arial"/>
        </w:rPr>
      </w:pPr>
      <w:r w:rsidRPr="00DB5489">
        <w:rPr>
          <w:rFonts w:ascii="Arial" w:hAnsi="Arial" w:cs="Arial"/>
        </w:rPr>
        <w:t>It is</w:t>
      </w:r>
      <w:r>
        <w:rPr>
          <w:rFonts w:ascii="Arial" w:hAnsi="Arial" w:cs="Arial"/>
        </w:rPr>
        <w:t xml:space="preserve"> therefore</w:t>
      </w:r>
      <w:r w:rsidRPr="00DB5489">
        <w:rPr>
          <w:rFonts w:ascii="Arial" w:hAnsi="Arial" w:cs="Arial"/>
        </w:rPr>
        <w:t xml:space="preserve"> </w:t>
      </w:r>
      <w:r w:rsidR="00BA5918">
        <w:rPr>
          <w:rFonts w:ascii="Arial" w:hAnsi="Arial" w:cs="Arial"/>
        </w:rPr>
        <w:t>requested</w:t>
      </w:r>
      <w:r w:rsidRPr="00DB5489">
        <w:rPr>
          <w:rFonts w:ascii="Arial" w:hAnsi="Arial" w:cs="Arial"/>
        </w:rPr>
        <w:t xml:space="preserve"> that the franchise specifies</w:t>
      </w:r>
      <w:r w:rsidR="00BA5918">
        <w:rPr>
          <w:rFonts w:ascii="Arial" w:hAnsi="Arial" w:cs="Arial"/>
        </w:rPr>
        <w:t xml:space="preserve"> (</w:t>
      </w:r>
      <w:r w:rsidRPr="00DB5489">
        <w:rPr>
          <w:rFonts w:ascii="Arial" w:hAnsi="Arial" w:cs="Arial"/>
        </w:rPr>
        <w:t>initially</w:t>
      </w:r>
      <w:r w:rsidR="00BA5918">
        <w:rPr>
          <w:rFonts w:ascii="Arial" w:hAnsi="Arial" w:cs="Arial"/>
        </w:rPr>
        <w:t xml:space="preserve">) </w:t>
      </w:r>
      <w:r w:rsidRPr="00DB5489">
        <w:rPr>
          <w:rFonts w:ascii="Arial" w:hAnsi="Arial" w:cs="Arial"/>
        </w:rPr>
        <w:t>that 2 morning and 2 evening local trains from Torbay</w:t>
      </w:r>
      <w:r w:rsidR="00BA5918">
        <w:rPr>
          <w:rFonts w:ascii="Arial" w:hAnsi="Arial" w:cs="Arial"/>
        </w:rPr>
        <w:t>,</w:t>
      </w:r>
      <w:r w:rsidRPr="00DB5489">
        <w:rPr>
          <w:rFonts w:ascii="Arial" w:hAnsi="Arial" w:cs="Arial"/>
        </w:rPr>
        <w:t xml:space="preserve"> currently running to Exeter</w:t>
      </w:r>
      <w:r w:rsidR="00BA5918">
        <w:rPr>
          <w:rFonts w:ascii="Arial" w:hAnsi="Arial" w:cs="Arial"/>
        </w:rPr>
        <w:t>,</w:t>
      </w:r>
      <w:r w:rsidRPr="00DB5489">
        <w:rPr>
          <w:rFonts w:ascii="Arial" w:hAnsi="Arial" w:cs="Arial"/>
        </w:rPr>
        <w:t xml:space="preserve"> be diverted to run to Plymouth via Newton Abbot to support these commuters. The train would take about an hour.</w:t>
      </w:r>
    </w:p>
    <w:p w:rsidR="00DB5489" w:rsidRPr="00DB5489" w:rsidRDefault="00DB5489" w:rsidP="00DB5489">
      <w:pPr>
        <w:pStyle w:val="Default"/>
        <w:spacing w:after="106"/>
        <w:rPr>
          <w:rFonts w:ascii="Arial" w:hAnsi="Arial" w:cs="Arial"/>
        </w:rPr>
      </w:pPr>
      <w:r w:rsidRPr="00DB5489">
        <w:rPr>
          <w:rFonts w:ascii="Arial" w:hAnsi="Arial" w:cs="Arial"/>
        </w:rPr>
        <w:t>This</w:t>
      </w:r>
      <w:r w:rsidR="003B3A39">
        <w:rPr>
          <w:rFonts w:ascii="Arial" w:hAnsi="Arial" w:cs="Arial"/>
        </w:rPr>
        <w:t xml:space="preserve"> initial service</w:t>
      </w:r>
      <w:r w:rsidRPr="00DB5489">
        <w:rPr>
          <w:rFonts w:ascii="Arial" w:hAnsi="Arial" w:cs="Arial"/>
        </w:rPr>
        <w:t xml:space="preserve"> should</w:t>
      </w:r>
      <w:r w:rsidR="00554657">
        <w:rPr>
          <w:rFonts w:ascii="Arial" w:hAnsi="Arial" w:cs="Arial"/>
        </w:rPr>
        <w:t xml:space="preserve"> then</w:t>
      </w:r>
      <w:r w:rsidRPr="00DB5489">
        <w:rPr>
          <w:rFonts w:ascii="Arial" w:hAnsi="Arial" w:cs="Arial"/>
        </w:rPr>
        <w:t xml:space="preserve"> build u</w:t>
      </w:r>
      <w:r w:rsidR="00554657">
        <w:rPr>
          <w:rFonts w:ascii="Arial" w:hAnsi="Arial" w:cs="Arial"/>
        </w:rPr>
        <w:t xml:space="preserve">p over the franchise period to hourly </w:t>
      </w:r>
      <w:r w:rsidRPr="00DB5489">
        <w:rPr>
          <w:rFonts w:ascii="Arial" w:hAnsi="Arial" w:cs="Arial"/>
        </w:rPr>
        <w:t>between Torbay and Plymouth via Newton Abbot.</w:t>
      </w:r>
      <w:r>
        <w:rPr>
          <w:rFonts w:ascii="Arial" w:hAnsi="Arial" w:cs="Arial"/>
        </w:rPr>
        <w:t xml:space="preserve">  </w:t>
      </w:r>
      <w:r w:rsidRPr="00DB5489">
        <w:rPr>
          <w:rFonts w:ascii="Arial" w:hAnsi="Arial" w:cs="Arial"/>
        </w:rPr>
        <w:t>This would provid</w:t>
      </w:r>
      <w:r w:rsidR="00430E62">
        <w:rPr>
          <w:rFonts w:ascii="Arial" w:hAnsi="Arial" w:cs="Arial"/>
        </w:rPr>
        <w:t>e, taking into account the long-</w:t>
      </w:r>
      <w:r w:rsidRPr="00DB5489">
        <w:rPr>
          <w:rFonts w:ascii="Arial" w:hAnsi="Arial" w:cs="Arial"/>
        </w:rPr>
        <w:t>distance trains serving Torbay, roughly a half hourly service between Torbay and Exeter.</w:t>
      </w:r>
    </w:p>
    <w:p w:rsidR="00EA1974" w:rsidRPr="00751C9A" w:rsidRDefault="008165FD" w:rsidP="008165FD">
      <w:pPr>
        <w:pStyle w:val="Default"/>
        <w:numPr>
          <w:ilvl w:val="0"/>
          <w:numId w:val="1"/>
        </w:numPr>
        <w:ind w:left="360" w:hanging="360"/>
        <w:rPr>
          <w:rFonts w:ascii="Arial" w:hAnsi="Arial" w:cs="Arial"/>
          <w:i/>
          <w:color w:val="0070C0"/>
        </w:rPr>
      </w:pPr>
      <w:r w:rsidRPr="00751C9A">
        <w:rPr>
          <w:rFonts w:ascii="Arial" w:hAnsi="Arial" w:cs="Arial"/>
          <w:i/>
          <w:color w:val="0070C0"/>
        </w:rPr>
        <w:t>What do you feel the Great Western operator’s pri</w:t>
      </w:r>
      <w:r w:rsidR="003B02CF" w:rsidRPr="00751C9A">
        <w:rPr>
          <w:rFonts w:ascii="Arial" w:hAnsi="Arial" w:cs="Arial"/>
          <w:i/>
          <w:color w:val="0070C0"/>
        </w:rPr>
        <w:t xml:space="preserve">orities on the suburban network </w:t>
      </w:r>
      <w:r w:rsidRPr="00751C9A">
        <w:rPr>
          <w:rFonts w:ascii="Arial" w:hAnsi="Arial" w:cs="Arial"/>
          <w:i/>
          <w:color w:val="0070C0"/>
        </w:rPr>
        <w:t>should be once it is electrified in 2016 e.g. for additional higher capacity, fast commuter services, or improved journey times?</w:t>
      </w:r>
    </w:p>
    <w:p w:rsidR="008165FD" w:rsidRDefault="008165FD" w:rsidP="00EA1974">
      <w:pPr>
        <w:pStyle w:val="Default"/>
        <w:rPr>
          <w:rFonts w:ascii="Arial" w:hAnsi="Arial" w:cs="Arial"/>
          <w:i/>
        </w:rPr>
      </w:pPr>
      <w:r w:rsidRPr="00751C9A">
        <w:rPr>
          <w:rFonts w:ascii="Arial" w:hAnsi="Arial" w:cs="Arial"/>
          <w:i/>
        </w:rPr>
        <w:t xml:space="preserve"> </w:t>
      </w:r>
    </w:p>
    <w:p w:rsidR="009A26DF" w:rsidRPr="009A26DF" w:rsidRDefault="009A26DF" w:rsidP="00A1276A">
      <w:pPr>
        <w:pStyle w:val="Default"/>
        <w:rPr>
          <w:rFonts w:ascii="Arial" w:hAnsi="Arial" w:cs="Arial"/>
          <w:u w:val="single"/>
        </w:rPr>
      </w:pPr>
      <w:r w:rsidRPr="009A26DF">
        <w:rPr>
          <w:rFonts w:ascii="Arial" w:hAnsi="Arial" w:cs="Arial"/>
          <w:u w:val="single"/>
        </w:rPr>
        <w:t>General Comments</w:t>
      </w:r>
    </w:p>
    <w:p w:rsidR="009A26DF" w:rsidRDefault="009A26DF" w:rsidP="00A1276A">
      <w:pPr>
        <w:pStyle w:val="Default"/>
        <w:rPr>
          <w:rFonts w:ascii="Arial" w:hAnsi="Arial" w:cs="Arial"/>
        </w:rPr>
      </w:pPr>
    </w:p>
    <w:p w:rsidR="00003777" w:rsidRDefault="00003777" w:rsidP="00A1276A">
      <w:pPr>
        <w:pStyle w:val="Default"/>
        <w:rPr>
          <w:rFonts w:ascii="Arial" w:hAnsi="Arial" w:cs="Arial"/>
        </w:rPr>
      </w:pPr>
      <w:r>
        <w:rPr>
          <w:rFonts w:ascii="Arial" w:hAnsi="Arial" w:cs="Arial"/>
        </w:rPr>
        <w:t>Whilst most o</w:t>
      </w:r>
      <w:r w:rsidR="009A26DF">
        <w:rPr>
          <w:rFonts w:ascii="Arial" w:hAnsi="Arial" w:cs="Arial"/>
        </w:rPr>
        <w:t xml:space="preserve">f the </w:t>
      </w:r>
      <w:r w:rsidR="00430E62">
        <w:rPr>
          <w:rFonts w:ascii="Arial" w:hAnsi="Arial" w:cs="Arial"/>
        </w:rPr>
        <w:t xml:space="preserve">suburban </w:t>
      </w:r>
      <w:r w:rsidR="009A26DF">
        <w:rPr>
          <w:rFonts w:ascii="Arial" w:hAnsi="Arial" w:cs="Arial"/>
        </w:rPr>
        <w:t xml:space="preserve">network is </w:t>
      </w:r>
      <w:r>
        <w:rPr>
          <w:rFonts w:ascii="Arial" w:hAnsi="Arial" w:cs="Arial"/>
        </w:rPr>
        <w:t>east of Reading, TWSW would make the point</w:t>
      </w:r>
      <w:r w:rsidR="00A1276A" w:rsidRPr="00A1276A">
        <w:rPr>
          <w:rFonts w:ascii="Arial" w:hAnsi="Arial" w:cs="Arial"/>
        </w:rPr>
        <w:t xml:space="preserve"> </w:t>
      </w:r>
      <w:r>
        <w:rPr>
          <w:rFonts w:ascii="Arial" w:hAnsi="Arial" w:cs="Arial"/>
        </w:rPr>
        <w:t>that there should be greater clarify in</w:t>
      </w:r>
      <w:r w:rsidR="00A1276A" w:rsidRPr="00A1276A">
        <w:rPr>
          <w:rFonts w:ascii="Arial" w:hAnsi="Arial" w:cs="Arial"/>
        </w:rPr>
        <w:t xml:space="preserve"> defining what is meant by the </w:t>
      </w:r>
      <w:r>
        <w:rPr>
          <w:rFonts w:ascii="Arial" w:hAnsi="Arial" w:cs="Arial"/>
        </w:rPr>
        <w:t>“</w:t>
      </w:r>
      <w:r w:rsidR="00A1276A" w:rsidRPr="00A1276A">
        <w:rPr>
          <w:rFonts w:ascii="Arial" w:hAnsi="Arial" w:cs="Arial"/>
        </w:rPr>
        <w:t>suburban</w:t>
      </w:r>
      <w:r>
        <w:rPr>
          <w:rFonts w:ascii="Arial" w:hAnsi="Arial" w:cs="Arial"/>
        </w:rPr>
        <w:t>”</w:t>
      </w:r>
      <w:r w:rsidR="00A1276A" w:rsidRPr="00A1276A">
        <w:rPr>
          <w:rFonts w:ascii="Arial" w:hAnsi="Arial" w:cs="Arial"/>
        </w:rPr>
        <w:t xml:space="preserve"> network</w:t>
      </w:r>
      <w:r w:rsidR="00430E62">
        <w:rPr>
          <w:rFonts w:ascii="Arial" w:hAnsi="Arial" w:cs="Arial"/>
        </w:rPr>
        <w:t xml:space="preserve"> (e.g. London journey-to-</w:t>
      </w:r>
      <w:r w:rsidR="009A26DF">
        <w:rPr>
          <w:rFonts w:ascii="Arial" w:hAnsi="Arial" w:cs="Arial"/>
        </w:rPr>
        <w:t>work)</w:t>
      </w:r>
      <w:r w:rsidR="00A1276A" w:rsidRPr="00A1276A">
        <w:rPr>
          <w:rFonts w:ascii="Arial" w:hAnsi="Arial" w:cs="Arial"/>
        </w:rPr>
        <w:t>.  T</w:t>
      </w:r>
      <w:r w:rsidR="00430E62">
        <w:rPr>
          <w:rFonts w:ascii="Arial" w:hAnsi="Arial" w:cs="Arial"/>
        </w:rPr>
        <w:t>here are already peak-</w:t>
      </w:r>
      <w:r>
        <w:rPr>
          <w:rFonts w:ascii="Arial" w:hAnsi="Arial" w:cs="Arial"/>
        </w:rPr>
        <w:t>time capacity issues (i.e. standing room only)</w:t>
      </w:r>
      <w:r w:rsidR="00A1276A">
        <w:rPr>
          <w:rFonts w:ascii="Arial" w:hAnsi="Arial" w:cs="Arial"/>
        </w:rPr>
        <w:t xml:space="preserve"> between</w:t>
      </w:r>
      <w:r w:rsidR="00A1276A" w:rsidRPr="00A1276A">
        <w:rPr>
          <w:rFonts w:ascii="Arial" w:hAnsi="Arial" w:cs="Arial"/>
        </w:rPr>
        <w:t xml:space="preserve"> </w:t>
      </w:r>
      <w:r w:rsidR="00A1276A">
        <w:rPr>
          <w:rFonts w:ascii="Arial" w:hAnsi="Arial" w:cs="Arial"/>
        </w:rPr>
        <w:t>Reading</w:t>
      </w:r>
      <w:r w:rsidR="00A1276A" w:rsidRPr="00A1276A">
        <w:rPr>
          <w:rFonts w:ascii="Arial" w:hAnsi="Arial" w:cs="Arial"/>
        </w:rPr>
        <w:t xml:space="preserve"> a</w:t>
      </w:r>
      <w:r w:rsidR="00430E62">
        <w:rPr>
          <w:rFonts w:ascii="Arial" w:hAnsi="Arial" w:cs="Arial"/>
        </w:rPr>
        <w:t>nd</w:t>
      </w:r>
      <w:r w:rsidR="00A1276A" w:rsidRPr="00A1276A">
        <w:rPr>
          <w:rFonts w:ascii="Arial" w:hAnsi="Arial" w:cs="Arial"/>
        </w:rPr>
        <w:t xml:space="preserve"> Pewsey at peak times</w:t>
      </w:r>
      <w:r w:rsidR="009A26DF">
        <w:rPr>
          <w:rFonts w:ascii="Arial" w:hAnsi="Arial" w:cs="Arial"/>
        </w:rPr>
        <w:t>, reflecting the strong demand to London</w:t>
      </w:r>
      <w:r w:rsidR="00A1276A" w:rsidRPr="00A1276A">
        <w:rPr>
          <w:rFonts w:ascii="Arial" w:hAnsi="Arial" w:cs="Arial"/>
        </w:rPr>
        <w:t xml:space="preserve">.  </w:t>
      </w:r>
    </w:p>
    <w:p w:rsidR="00003777" w:rsidRDefault="00003777" w:rsidP="00A1276A">
      <w:pPr>
        <w:pStyle w:val="Default"/>
        <w:rPr>
          <w:rFonts w:ascii="Arial" w:hAnsi="Arial" w:cs="Arial"/>
        </w:rPr>
      </w:pPr>
    </w:p>
    <w:p w:rsidR="00A1276A" w:rsidRPr="00A1276A" w:rsidRDefault="00A1276A" w:rsidP="00A1276A">
      <w:pPr>
        <w:pStyle w:val="Default"/>
        <w:rPr>
          <w:rFonts w:ascii="Arial" w:hAnsi="Arial" w:cs="Arial"/>
        </w:rPr>
      </w:pPr>
      <w:r w:rsidRPr="00A1276A">
        <w:rPr>
          <w:rFonts w:ascii="Arial" w:hAnsi="Arial" w:cs="Arial"/>
        </w:rPr>
        <w:t xml:space="preserve">Time is a premium issue for these (working) travellers.  It is not clear as to why </w:t>
      </w:r>
      <w:r w:rsidR="009A26DF">
        <w:rPr>
          <w:rFonts w:ascii="Arial" w:hAnsi="Arial" w:cs="Arial"/>
        </w:rPr>
        <w:t xml:space="preserve">the </w:t>
      </w:r>
      <w:r w:rsidRPr="00A1276A">
        <w:rPr>
          <w:rFonts w:ascii="Arial" w:hAnsi="Arial" w:cs="Arial"/>
        </w:rPr>
        <w:t>three factors (capacity, fast commuter services and improved journey</w:t>
      </w:r>
      <w:r w:rsidR="00430E62">
        <w:rPr>
          <w:rFonts w:ascii="Arial" w:hAnsi="Arial" w:cs="Arial"/>
        </w:rPr>
        <w:t xml:space="preserve"> times) are regarded as</w:t>
      </w:r>
      <w:r w:rsidR="00652984">
        <w:rPr>
          <w:rFonts w:ascii="Arial" w:hAnsi="Arial" w:cs="Arial"/>
        </w:rPr>
        <w:t xml:space="preserve"> incompati</w:t>
      </w:r>
      <w:r w:rsidRPr="00A1276A">
        <w:rPr>
          <w:rFonts w:ascii="Arial" w:hAnsi="Arial" w:cs="Arial"/>
        </w:rPr>
        <w:t>ble.</w:t>
      </w:r>
      <w:r w:rsidR="00003777">
        <w:rPr>
          <w:rFonts w:ascii="Arial" w:hAnsi="Arial" w:cs="Arial"/>
        </w:rPr>
        <w:t xml:space="preserve">  The aim sh</w:t>
      </w:r>
      <w:r w:rsidR="00440D3F">
        <w:rPr>
          <w:rFonts w:ascii="Arial" w:hAnsi="Arial" w:cs="Arial"/>
        </w:rPr>
        <w:t xml:space="preserve">ould be to provide all of these types of </w:t>
      </w:r>
      <w:r w:rsidR="00003777">
        <w:rPr>
          <w:rFonts w:ascii="Arial" w:hAnsi="Arial" w:cs="Arial"/>
        </w:rPr>
        <w:t>journey attributes – for example with suitable capacity rolling stock.</w:t>
      </w:r>
    </w:p>
    <w:p w:rsidR="00A1276A" w:rsidRDefault="00A1276A" w:rsidP="00EA1974">
      <w:pPr>
        <w:pStyle w:val="Default"/>
        <w:rPr>
          <w:rFonts w:ascii="Arial" w:hAnsi="Arial" w:cs="Arial"/>
        </w:rPr>
      </w:pPr>
    </w:p>
    <w:p w:rsidR="008165FD" w:rsidRDefault="008165FD" w:rsidP="00EA1974">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After the electrification to Newbury, expected in 2016 would passengers’ needs be best served by a diesel service from Bedwyn, Hungerford and Kintbury to Newbury connecting into a fast service to London Paddington, or a diesel stopping service from Bedwyn to Reading connecting to a fast service from Reading to London Paddington, or other options? The former would give faster journey times to London but add a change at Newbury for passengers to Reading.</w:t>
      </w:r>
    </w:p>
    <w:p w:rsidR="009A26DF" w:rsidRPr="009A26DF" w:rsidRDefault="009A26DF" w:rsidP="009A26DF">
      <w:pPr>
        <w:pStyle w:val="Default"/>
        <w:rPr>
          <w:rFonts w:ascii="Arial" w:hAnsi="Arial" w:cs="Arial"/>
          <w:u w:val="single"/>
        </w:rPr>
      </w:pPr>
      <w:r w:rsidRPr="009A26DF">
        <w:rPr>
          <w:rFonts w:ascii="Arial" w:hAnsi="Arial" w:cs="Arial"/>
          <w:u w:val="single"/>
        </w:rPr>
        <w:t>General Comments</w:t>
      </w:r>
    </w:p>
    <w:p w:rsidR="009A26DF" w:rsidRDefault="009A26DF" w:rsidP="00003777">
      <w:pPr>
        <w:pStyle w:val="CommentText"/>
        <w:rPr>
          <w:rFonts w:ascii="Arial" w:hAnsi="Arial" w:cs="Arial"/>
          <w:sz w:val="24"/>
          <w:szCs w:val="24"/>
        </w:rPr>
      </w:pPr>
    </w:p>
    <w:p w:rsidR="00003777" w:rsidRDefault="00003777" w:rsidP="00003777">
      <w:pPr>
        <w:pStyle w:val="CommentText"/>
        <w:rPr>
          <w:rFonts w:ascii="Arial" w:hAnsi="Arial" w:cs="Arial"/>
          <w:sz w:val="24"/>
          <w:szCs w:val="24"/>
        </w:rPr>
      </w:pPr>
      <w:r>
        <w:rPr>
          <w:rFonts w:ascii="Arial" w:hAnsi="Arial" w:cs="Arial"/>
          <w:sz w:val="24"/>
          <w:szCs w:val="24"/>
        </w:rPr>
        <w:t>TWSW believes that a</w:t>
      </w:r>
      <w:r w:rsidRPr="00655705">
        <w:rPr>
          <w:rFonts w:ascii="Arial" w:hAnsi="Arial" w:cs="Arial"/>
          <w:sz w:val="24"/>
          <w:szCs w:val="24"/>
        </w:rPr>
        <w:t xml:space="preserve"> </w:t>
      </w:r>
      <w:r>
        <w:rPr>
          <w:rFonts w:ascii="Arial" w:hAnsi="Arial" w:cs="Arial"/>
          <w:sz w:val="24"/>
          <w:szCs w:val="24"/>
        </w:rPr>
        <w:t>less prescriptive view of the options is needed – rather than an “either / or” approach</w:t>
      </w:r>
      <w:r w:rsidR="00430E62">
        <w:rPr>
          <w:rFonts w:ascii="Arial" w:hAnsi="Arial" w:cs="Arial"/>
          <w:sz w:val="24"/>
          <w:szCs w:val="24"/>
        </w:rPr>
        <w:t>,</w:t>
      </w:r>
      <w:r>
        <w:rPr>
          <w:rFonts w:ascii="Arial" w:hAnsi="Arial" w:cs="Arial"/>
          <w:sz w:val="24"/>
          <w:szCs w:val="24"/>
        </w:rPr>
        <w:t xml:space="preserve"> which automatically rules out other options.  </w:t>
      </w:r>
      <w:r w:rsidRPr="00655705">
        <w:rPr>
          <w:rFonts w:ascii="Arial" w:hAnsi="Arial" w:cs="Arial"/>
          <w:sz w:val="24"/>
          <w:szCs w:val="24"/>
        </w:rPr>
        <w:t xml:space="preserve">Reading is clearly an employment and service hub for many of the passengers on </w:t>
      </w:r>
      <w:r>
        <w:rPr>
          <w:rFonts w:ascii="Arial" w:hAnsi="Arial" w:cs="Arial"/>
          <w:sz w:val="24"/>
          <w:szCs w:val="24"/>
        </w:rPr>
        <w:t>Berks &amp; Hants</w:t>
      </w:r>
      <w:r w:rsidRPr="00655705">
        <w:rPr>
          <w:rFonts w:ascii="Arial" w:hAnsi="Arial" w:cs="Arial"/>
          <w:sz w:val="24"/>
          <w:szCs w:val="24"/>
        </w:rPr>
        <w:t xml:space="preserve"> services to Bedwyn</w:t>
      </w:r>
      <w:r>
        <w:rPr>
          <w:rFonts w:ascii="Arial" w:hAnsi="Arial" w:cs="Arial"/>
          <w:sz w:val="24"/>
          <w:szCs w:val="24"/>
        </w:rPr>
        <w:t>;</w:t>
      </w:r>
      <w:r w:rsidRPr="00655705">
        <w:rPr>
          <w:rFonts w:ascii="Arial" w:hAnsi="Arial" w:cs="Arial"/>
          <w:sz w:val="24"/>
          <w:szCs w:val="24"/>
        </w:rPr>
        <w:t xml:space="preserve"> but </w:t>
      </w:r>
      <w:r>
        <w:rPr>
          <w:rFonts w:ascii="Arial" w:hAnsi="Arial" w:cs="Arial"/>
          <w:sz w:val="24"/>
          <w:szCs w:val="24"/>
        </w:rPr>
        <w:t>there is also</w:t>
      </w:r>
      <w:r w:rsidRPr="00655705">
        <w:rPr>
          <w:rFonts w:ascii="Arial" w:hAnsi="Arial" w:cs="Arial"/>
          <w:sz w:val="24"/>
          <w:szCs w:val="24"/>
        </w:rPr>
        <w:t xml:space="preserve"> a significant demand from long-di</w:t>
      </w:r>
      <w:r>
        <w:rPr>
          <w:rFonts w:ascii="Arial" w:hAnsi="Arial" w:cs="Arial"/>
          <w:sz w:val="24"/>
          <w:szCs w:val="24"/>
        </w:rPr>
        <w:t>stance commuters from Bedwyn /</w:t>
      </w:r>
      <w:r w:rsidRPr="00655705">
        <w:rPr>
          <w:rFonts w:ascii="Arial" w:hAnsi="Arial" w:cs="Arial"/>
          <w:sz w:val="24"/>
          <w:szCs w:val="24"/>
        </w:rPr>
        <w:t xml:space="preserve"> Hungerford to London.</w:t>
      </w:r>
    </w:p>
    <w:p w:rsidR="00003777" w:rsidRDefault="00003777" w:rsidP="00003777">
      <w:pPr>
        <w:pStyle w:val="CommentText"/>
        <w:rPr>
          <w:rFonts w:ascii="Arial" w:hAnsi="Arial" w:cs="Arial"/>
          <w:sz w:val="24"/>
          <w:szCs w:val="24"/>
        </w:rPr>
      </w:pPr>
    </w:p>
    <w:p w:rsidR="00003777" w:rsidRPr="00655705" w:rsidRDefault="00B86C5D" w:rsidP="00003777">
      <w:pPr>
        <w:pStyle w:val="CommentText"/>
        <w:rPr>
          <w:rFonts w:ascii="Arial" w:hAnsi="Arial" w:cs="Arial"/>
          <w:sz w:val="24"/>
          <w:szCs w:val="24"/>
        </w:rPr>
      </w:pPr>
      <w:r>
        <w:rPr>
          <w:rFonts w:ascii="Arial" w:hAnsi="Arial" w:cs="Arial"/>
          <w:sz w:val="24"/>
          <w:szCs w:val="24"/>
        </w:rPr>
        <w:t>In our response to question 5, we propose consideration of a 1tph limited stop service from London to Exeter along the Berks &amp; Hants line.</w:t>
      </w:r>
      <w:r w:rsidR="00003777" w:rsidRPr="00655705">
        <w:rPr>
          <w:rFonts w:ascii="Arial" w:hAnsi="Arial" w:cs="Arial"/>
          <w:sz w:val="24"/>
          <w:szCs w:val="24"/>
        </w:rPr>
        <w:t xml:space="preserve">  </w:t>
      </w:r>
      <w:r>
        <w:rPr>
          <w:rFonts w:ascii="Arial" w:hAnsi="Arial" w:cs="Arial"/>
          <w:sz w:val="24"/>
          <w:szCs w:val="24"/>
        </w:rPr>
        <w:t>If this proposal we</w:t>
      </w:r>
      <w:r w:rsidR="00430E62">
        <w:rPr>
          <w:rFonts w:ascii="Arial" w:hAnsi="Arial" w:cs="Arial"/>
          <w:sz w:val="24"/>
          <w:szCs w:val="24"/>
        </w:rPr>
        <w:t>re to happen, a direct London–</w:t>
      </w:r>
      <w:r>
        <w:rPr>
          <w:rFonts w:ascii="Arial" w:hAnsi="Arial" w:cs="Arial"/>
          <w:sz w:val="24"/>
          <w:szCs w:val="24"/>
        </w:rPr>
        <w:t>Hungerford / Bedwyn service could be delivered through</w:t>
      </w:r>
      <w:r w:rsidR="00003777" w:rsidRPr="00655705">
        <w:rPr>
          <w:rFonts w:ascii="Arial" w:hAnsi="Arial" w:cs="Arial"/>
          <w:sz w:val="24"/>
          <w:szCs w:val="24"/>
        </w:rPr>
        <w:t xml:space="preserve"> selective </w:t>
      </w:r>
      <w:r>
        <w:rPr>
          <w:rFonts w:ascii="Arial" w:hAnsi="Arial" w:cs="Arial"/>
          <w:sz w:val="24"/>
          <w:szCs w:val="24"/>
        </w:rPr>
        <w:t>additional peak</w:t>
      </w:r>
      <w:r w:rsidR="00BE7A13">
        <w:rPr>
          <w:rFonts w:ascii="Arial" w:hAnsi="Arial" w:cs="Arial"/>
          <w:sz w:val="24"/>
          <w:szCs w:val="24"/>
        </w:rPr>
        <w:t>-</w:t>
      </w:r>
      <w:r>
        <w:rPr>
          <w:rFonts w:ascii="Arial" w:hAnsi="Arial" w:cs="Arial"/>
          <w:sz w:val="24"/>
          <w:szCs w:val="24"/>
        </w:rPr>
        <w:t>hour stops which could, for example, enable</w:t>
      </w:r>
      <w:r w:rsidR="00003777" w:rsidRPr="00655705">
        <w:rPr>
          <w:rFonts w:ascii="Arial" w:hAnsi="Arial" w:cs="Arial"/>
          <w:sz w:val="24"/>
          <w:szCs w:val="24"/>
        </w:rPr>
        <w:t xml:space="preserve"> a London arrival at around 0800 and 0900 and evening dep</w:t>
      </w:r>
      <w:r>
        <w:rPr>
          <w:rFonts w:ascii="Arial" w:hAnsi="Arial" w:cs="Arial"/>
          <w:sz w:val="24"/>
          <w:szCs w:val="24"/>
        </w:rPr>
        <w:t>artures at around 1730 and 1830</w:t>
      </w:r>
      <w:r w:rsidR="00003777" w:rsidRPr="00655705">
        <w:rPr>
          <w:rFonts w:ascii="Arial" w:hAnsi="Arial" w:cs="Arial"/>
          <w:sz w:val="24"/>
          <w:szCs w:val="24"/>
        </w:rPr>
        <w:t>.</w:t>
      </w:r>
    </w:p>
    <w:p w:rsidR="00003777" w:rsidRPr="00751C9A" w:rsidRDefault="00003777" w:rsidP="00003777">
      <w:pPr>
        <w:pStyle w:val="Default"/>
        <w:spacing w:after="106"/>
        <w:rPr>
          <w:rFonts w:ascii="Arial" w:hAnsi="Arial" w:cs="Arial"/>
          <w:i/>
          <w:color w:val="0070C0"/>
        </w:rPr>
      </w:pPr>
    </w:p>
    <w:p w:rsidR="00EA1974" w:rsidRPr="00FC0C7A" w:rsidRDefault="008165FD" w:rsidP="00EA1974">
      <w:pPr>
        <w:pStyle w:val="Default"/>
        <w:numPr>
          <w:ilvl w:val="0"/>
          <w:numId w:val="1"/>
        </w:numPr>
        <w:spacing w:after="106"/>
        <w:ind w:left="360" w:hanging="360"/>
        <w:rPr>
          <w:rFonts w:ascii="Arial" w:hAnsi="Arial" w:cs="Arial"/>
          <w:i/>
          <w:color w:val="0070C0"/>
        </w:rPr>
      </w:pPr>
      <w:r w:rsidRPr="00FC0C7A">
        <w:rPr>
          <w:rFonts w:ascii="Arial" w:hAnsi="Arial" w:cs="Arial"/>
          <w:i/>
          <w:color w:val="0070C0"/>
        </w:rPr>
        <w:t>Respondents are invited to suggest ways in wh</w:t>
      </w:r>
      <w:r w:rsidR="00EA1974" w:rsidRPr="00FC0C7A">
        <w:rPr>
          <w:rFonts w:ascii="Arial" w:hAnsi="Arial" w:cs="Arial"/>
          <w:i/>
          <w:color w:val="0070C0"/>
        </w:rPr>
        <w:t xml:space="preserve">ich Community Rail Partnerships </w:t>
      </w:r>
      <w:r w:rsidRPr="00FC0C7A">
        <w:rPr>
          <w:rFonts w:ascii="Arial" w:hAnsi="Arial" w:cs="Arial"/>
          <w:i/>
          <w:color w:val="0070C0"/>
        </w:rPr>
        <w:t xml:space="preserve">could deliver more of the beneficial outcomes for passengers achieved so far. </w:t>
      </w:r>
    </w:p>
    <w:p w:rsidR="00EA1974" w:rsidRPr="00751C9A" w:rsidRDefault="0077721D" w:rsidP="00EA1974">
      <w:pPr>
        <w:pStyle w:val="Default"/>
        <w:spacing w:after="106"/>
        <w:rPr>
          <w:rFonts w:ascii="Arial" w:hAnsi="Arial" w:cs="Arial"/>
          <w:u w:val="single"/>
        </w:rPr>
      </w:pPr>
      <w:r w:rsidRPr="00751C9A">
        <w:rPr>
          <w:rFonts w:ascii="Arial" w:hAnsi="Arial" w:cs="Arial"/>
          <w:u w:val="single"/>
        </w:rPr>
        <w:t>Heart of Wessex</w:t>
      </w:r>
    </w:p>
    <w:p w:rsidR="0077721D" w:rsidRPr="00751C9A" w:rsidRDefault="0077721D" w:rsidP="0077721D">
      <w:pPr>
        <w:pStyle w:val="Default"/>
        <w:rPr>
          <w:rFonts w:ascii="Arial" w:hAnsi="Arial" w:cs="Arial"/>
        </w:rPr>
      </w:pPr>
      <w:r w:rsidRPr="00751C9A">
        <w:rPr>
          <w:rFonts w:ascii="Arial" w:hAnsi="Arial" w:cs="Arial"/>
        </w:rPr>
        <w:t xml:space="preserve">The Heart of Wessex Rail Partnership has worked with the operator and generated </w:t>
      </w:r>
      <w:r w:rsidR="00430E62">
        <w:rPr>
          <w:rFonts w:ascii="Arial" w:hAnsi="Arial" w:cs="Arial"/>
        </w:rPr>
        <w:t>significant</w:t>
      </w:r>
      <w:r w:rsidRPr="00751C9A">
        <w:rPr>
          <w:rFonts w:ascii="Arial" w:hAnsi="Arial" w:cs="Arial"/>
        </w:rPr>
        <w:t xml:space="preserve"> improvements by mobilising community support and marketing the attractions of the line.  </w:t>
      </w:r>
      <w:r w:rsidR="00430E62">
        <w:rPr>
          <w:rFonts w:ascii="Arial" w:hAnsi="Arial" w:cs="Arial"/>
        </w:rPr>
        <w:t>However,</w:t>
      </w:r>
      <w:r w:rsidRPr="00751C9A">
        <w:rPr>
          <w:rFonts w:ascii="Arial" w:hAnsi="Arial" w:cs="Arial"/>
        </w:rPr>
        <w:t xml:space="preserve"> it now faces the problem that, if it attracts more passengers, they may find that they cannot get on to a train.  The Partnership can therefore do little more until provided with a more frequent service: “Wessex by the Hour”.</w:t>
      </w:r>
    </w:p>
    <w:p w:rsidR="005A0989" w:rsidRPr="00751C9A" w:rsidRDefault="005A0989" w:rsidP="0077721D">
      <w:pPr>
        <w:pStyle w:val="Default"/>
        <w:rPr>
          <w:rFonts w:ascii="Arial" w:hAnsi="Arial" w:cs="Arial"/>
        </w:rPr>
      </w:pPr>
    </w:p>
    <w:p w:rsidR="005A0989" w:rsidRPr="00751C9A" w:rsidRDefault="005A0989" w:rsidP="0077721D">
      <w:pPr>
        <w:pStyle w:val="Default"/>
        <w:rPr>
          <w:rFonts w:ascii="Arial" w:hAnsi="Arial" w:cs="Arial"/>
          <w:u w:val="single"/>
        </w:rPr>
      </w:pPr>
      <w:r w:rsidRPr="00751C9A">
        <w:rPr>
          <w:rFonts w:ascii="Arial" w:hAnsi="Arial" w:cs="Arial"/>
          <w:u w:val="single"/>
        </w:rPr>
        <w:t>Devon and Cornwall</w:t>
      </w:r>
    </w:p>
    <w:p w:rsidR="005A0989" w:rsidRPr="00751C9A" w:rsidRDefault="005A0989" w:rsidP="0077721D">
      <w:pPr>
        <w:pStyle w:val="Default"/>
        <w:rPr>
          <w:rFonts w:ascii="Arial" w:hAnsi="Arial" w:cs="Arial"/>
        </w:rPr>
      </w:pPr>
    </w:p>
    <w:p w:rsidR="005A0989" w:rsidRPr="00751C9A" w:rsidRDefault="00196AAD" w:rsidP="005A0989">
      <w:pPr>
        <w:pStyle w:val="Default"/>
        <w:rPr>
          <w:rFonts w:ascii="Arial" w:hAnsi="Arial" w:cs="Arial"/>
        </w:rPr>
      </w:pPr>
      <w:r w:rsidRPr="00751C9A">
        <w:rPr>
          <w:rFonts w:ascii="Arial" w:hAnsi="Arial" w:cs="Arial"/>
        </w:rPr>
        <w:t xml:space="preserve">The </w:t>
      </w:r>
      <w:r w:rsidR="009A26DF">
        <w:rPr>
          <w:rFonts w:ascii="Arial" w:hAnsi="Arial" w:cs="Arial"/>
        </w:rPr>
        <w:t>Rail Executive</w:t>
      </w:r>
      <w:r w:rsidRPr="00751C9A">
        <w:rPr>
          <w:rFonts w:ascii="Arial" w:hAnsi="Arial" w:cs="Arial"/>
        </w:rPr>
        <w:t xml:space="preserve"> has</w:t>
      </w:r>
      <w:r w:rsidR="005A0989" w:rsidRPr="00751C9A">
        <w:rPr>
          <w:rFonts w:ascii="Arial" w:hAnsi="Arial" w:cs="Arial"/>
        </w:rPr>
        <w:t xml:space="preserve"> addres</w:t>
      </w:r>
      <w:r w:rsidRPr="00751C9A">
        <w:rPr>
          <w:rFonts w:ascii="Arial" w:hAnsi="Arial" w:cs="Arial"/>
        </w:rPr>
        <w:t>sed the key issue of funding in the Consultation</w:t>
      </w:r>
      <w:r w:rsidR="005A0989" w:rsidRPr="00751C9A">
        <w:rPr>
          <w:rFonts w:ascii="Arial" w:hAnsi="Arial" w:cs="Arial"/>
        </w:rPr>
        <w:t xml:space="preserve">, particularly given the pressures on local authority budgets.  </w:t>
      </w:r>
      <w:r w:rsidRPr="00751C9A">
        <w:rPr>
          <w:rFonts w:ascii="Arial" w:hAnsi="Arial" w:cs="Arial"/>
        </w:rPr>
        <w:t xml:space="preserve">It is likely that the Devon and Cornwall Rail Partnership will </w:t>
      </w:r>
      <w:r w:rsidR="005A0989" w:rsidRPr="00751C9A">
        <w:rPr>
          <w:rFonts w:ascii="Arial" w:hAnsi="Arial" w:cs="Arial"/>
        </w:rPr>
        <w:t xml:space="preserve">need the franchisee to contribute a bigger share of Partnership costs </w:t>
      </w:r>
      <w:r w:rsidRPr="00751C9A">
        <w:rPr>
          <w:rFonts w:ascii="Arial" w:hAnsi="Arial" w:cs="Arial"/>
        </w:rPr>
        <w:t xml:space="preserve">than at present </w:t>
      </w:r>
      <w:r w:rsidR="005A0989" w:rsidRPr="00751C9A">
        <w:rPr>
          <w:rFonts w:ascii="Arial" w:hAnsi="Arial" w:cs="Arial"/>
        </w:rPr>
        <w:t xml:space="preserve">(currently just under 27%). </w:t>
      </w:r>
    </w:p>
    <w:p w:rsidR="005A0989" w:rsidRPr="00751C9A" w:rsidRDefault="005A0989" w:rsidP="005A0989">
      <w:pPr>
        <w:pStyle w:val="Default"/>
        <w:rPr>
          <w:rFonts w:ascii="Arial" w:hAnsi="Arial" w:cs="Arial"/>
        </w:rPr>
      </w:pPr>
    </w:p>
    <w:p w:rsidR="005A0989" w:rsidRPr="00751C9A" w:rsidRDefault="005A0989" w:rsidP="005A0989">
      <w:pPr>
        <w:pStyle w:val="Default"/>
        <w:rPr>
          <w:rFonts w:ascii="Arial" w:hAnsi="Arial" w:cs="Arial"/>
        </w:rPr>
      </w:pPr>
      <w:r w:rsidRPr="00751C9A">
        <w:rPr>
          <w:rFonts w:ascii="Arial" w:hAnsi="Arial" w:cs="Arial"/>
        </w:rPr>
        <w:t xml:space="preserve">At the </w:t>
      </w:r>
      <w:r w:rsidR="00196AAD" w:rsidRPr="00751C9A">
        <w:rPr>
          <w:rFonts w:ascii="Arial" w:hAnsi="Arial" w:cs="Arial"/>
        </w:rPr>
        <w:t>present time</w:t>
      </w:r>
      <w:r w:rsidRPr="00751C9A">
        <w:rPr>
          <w:rFonts w:ascii="Arial" w:hAnsi="Arial" w:cs="Arial"/>
        </w:rPr>
        <w:t>, the key barriers to making progress are lack of sufficient information, lack of management time to make things happen and the centralisation of control within the franchise.</w:t>
      </w:r>
    </w:p>
    <w:p w:rsidR="005A0989" w:rsidRPr="00751C9A" w:rsidRDefault="005A0989" w:rsidP="005A0989">
      <w:pPr>
        <w:pStyle w:val="Default"/>
        <w:rPr>
          <w:rFonts w:ascii="Arial" w:hAnsi="Arial" w:cs="Arial"/>
        </w:rPr>
      </w:pPr>
    </w:p>
    <w:p w:rsidR="005A0989" w:rsidRPr="00751C9A" w:rsidRDefault="00D20D5D" w:rsidP="005A0989">
      <w:pPr>
        <w:pStyle w:val="Default"/>
        <w:rPr>
          <w:rFonts w:ascii="Arial" w:hAnsi="Arial" w:cs="Arial"/>
        </w:rPr>
      </w:pPr>
      <w:r w:rsidRPr="00751C9A">
        <w:rPr>
          <w:rFonts w:ascii="Arial" w:hAnsi="Arial" w:cs="Arial"/>
        </w:rPr>
        <w:t>T</w:t>
      </w:r>
      <w:r w:rsidR="00196AAD" w:rsidRPr="00751C9A">
        <w:rPr>
          <w:rFonts w:ascii="Arial" w:hAnsi="Arial" w:cs="Arial"/>
        </w:rPr>
        <w:t>he existing franchisee</w:t>
      </w:r>
      <w:r w:rsidR="005A0989" w:rsidRPr="00751C9A">
        <w:rPr>
          <w:rFonts w:ascii="Arial" w:hAnsi="Arial" w:cs="Arial"/>
        </w:rPr>
        <w:t xml:space="preserve"> </w:t>
      </w:r>
      <w:r w:rsidR="00196AAD" w:rsidRPr="00751C9A">
        <w:rPr>
          <w:rFonts w:ascii="Arial" w:hAnsi="Arial" w:cs="Arial"/>
        </w:rPr>
        <w:t>is very good at</w:t>
      </w:r>
      <w:r w:rsidR="005A0989" w:rsidRPr="00751C9A">
        <w:rPr>
          <w:rFonts w:ascii="Arial" w:hAnsi="Arial" w:cs="Arial"/>
        </w:rPr>
        <w:t xml:space="preserve"> supplying regular journey </w:t>
      </w:r>
      <w:r w:rsidR="00250599" w:rsidRPr="00751C9A">
        <w:rPr>
          <w:rFonts w:ascii="Arial" w:hAnsi="Arial" w:cs="Arial"/>
        </w:rPr>
        <w:t xml:space="preserve">figures and this is a </w:t>
      </w:r>
      <w:r w:rsidR="003C1030">
        <w:rPr>
          <w:rFonts w:ascii="Arial" w:hAnsi="Arial" w:cs="Arial"/>
        </w:rPr>
        <w:t>great</w:t>
      </w:r>
      <w:r w:rsidR="003C1030" w:rsidRPr="00751C9A">
        <w:rPr>
          <w:rFonts w:ascii="Arial" w:hAnsi="Arial" w:cs="Arial"/>
        </w:rPr>
        <w:t xml:space="preserve"> </w:t>
      </w:r>
      <w:r w:rsidR="00250599" w:rsidRPr="00751C9A">
        <w:rPr>
          <w:rFonts w:ascii="Arial" w:hAnsi="Arial" w:cs="Arial"/>
        </w:rPr>
        <w:t>help</w:t>
      </w:r>
      <w:r w:rsidR="005A0989" w:rsidRPr="00751C9A">
        <w:rPr>
          <w:rFonts w:ascii="Arial" w:hAnsi="Arial" w:cs="Arial"/>
        </w:rPr>
        <w:t>.  It would be good to be able to do in-depth studies of the traffic on each line and also to monitor progress in terms of particular flows.  It would be particularly good to be able to monitor revenue growth on each line, something not possible at the moment.</w:t>
      </w:r>
      <w:r w:rsidR="003C1030">
        <w:rPr>
          <w:rFonts w:ascii="Arial" w:hAnsi="Arial" w:cs="Arial"/>
        </w:rPr>
        <w:t xml:space="preserve">  This would require additional resource (see D&amp;CRP’s submission).</w:t>
      </w:r>
    </w:p>
    <w:p w:rsidR="005A0989" w:rsidRPr="00751C9A" w:rsidRDefault="005A0989" w:rsidP="005A0989">
      <w:pPr>
        <w:pStyle w:val="Default"/>
        <w:rPr>
          <w:rFonts w:ascii="Arial" w:hAnsi="Arial" w:cs="Arial"/>
        </w:rPr>
      </w:pPr>
    </w:p>
    <w:p w:rsidR="00EA1974" w:rsidRPr="00751C9A" w:rsidRDefault="008165FD" w:rsidP="00FD1847">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While maintaining end-to-end service frequency, could the needs of passengers be better met by providing the operator with some flexibility over calling patterns on branch lines?</w:t>
      </w:r>
    </w:p>
    <w:p w:rsidR="00442A49" w:rsidRPr="00442A49" w:rsidRDefault="003C199A" w:rsidP="00596979">
      <w:pPr>
        <w:autoSpaceDE w:val="0"/>
        <w:autoSpaceDN w:val="0"/>
        <w:adjustRightInd w:val="0"/>
        <w:spacing w:after="106"/>
        <w:rPr>
          <w:rFonts w:ascii="Arial" w:hAnsi="Arial" w:cs="Arial"/>
          <w:szCs w:val="24"/>
          <w:u w:val="single"/>
        </w:rPr>
      </w:pPr>
      <w:r>
        <w:rPr>
          <w:rFonts w:ascii="Arial" w:hAnsi="Arial" w:cs="Arial"/>
          <w:szCs w:val="24"/>
          <w:u w:val="single"/>
        </w:rPr>
        <w:t>General Comments</w:t>
      </w:r>
    </w:p>
    <w:p w:rsidR="00596979" w:rsidRPr="00751C9A" w:rsidRDefault="000A6F6D" w:rsidP="00596979">
      <w:pPr>
        <w:autoSpaceDE w:val="0"/>
        <w:autoSpaceDN w:val="0"/>
        <w:adjustRightInd w:val="0"/>
        <w:spacing w:after="106"/>
        <w:rPr>
          <w:rFonts w:ascii="Arial" w:hAnsi="Arial" w:cs="Arial"/>
          <w:color w:val="000000"/>
          <w:szCs w:val="24"/>
        </w:rPr>
      </w:pPr>
      <w:r w:rsidRPr="00751C9A">
        <w:rPr>
          <w:rFonts w:ascii="Arial" w:hAnsi="Arial" w:cs="Arial"/>
          <w:szCs w:val="24"/>
        </w:rPr>
        <w:t>TWSW believe that these sorts of decisions should be made locally and hence the flexibility mentioned should be allowed in the franchise specification.</w:t>
      </w:r>
      <w:r w:rsidR="00596979" w:rsidRPr="00751C9A">
        <w:rPr>
          <w:rFonts w:ascii="Arial" w:hAnsi="Arial" w:cs="Arial"/>
          <w:szCs w:val="24"/>
        </w:rPr>
        <w:t xml:space="preserve">  </w:t>
      </w:r>
      <w:r w:rsidR="00596979" w:rsidRPr="00751C9A">
        <w:rPr>
          <w:rFonts w:ascii="Arial" w:hAnsi="Arial" w:cs="Arial"/>
          <w:color w:val="000000"/>
          <w:szCs w:val="24"/>
        </w:rPr>
        <w:t>Calling patterns on branch lines should be agreed between the franchisee, the Local Transport Authority and the Community Rail Partnership.  If agreement cannot be reached, the calling patterns should rema</w:t>
      </w:r>
      <w:r w:rsidR="00271BC5">
        <w:rPr>
          <w:rFonts w:ascii="Arial" w:hAnsi="Arial" w:cs="Arial"/>
          <w:color w:val="000000"/>
          <w:szCs w:val="24"/>
        </w:rPr>
        <w:t>in as they are at present.</w:t>
      </w:r>
    </w:p>
    <w:p w:rsidR="000A6F6D" w:rsidRPr="00751C9A" w:rsidRDefault="000A6F6D" w:rsidP="000A6F6D">
      <w:pPr>
        <w:pStyle w:val="Default"/>
        <w:spacing w:after="106"/>
        <w:rPr>
          <w:rFonts w:ascii="Arial" w:hAnsi="Arial" w:cs="Arial"/>
        </w:rPr>
      </w:pPr>
      <w:r w:rsidRPr="00751C9A">
        <w:rPr>
          <w:rFonts w:ascii="Arial" w:hAnsi="Arial" w:cs="Arial"/>
        </w:rPr>
        <w:t>However, the answer will vary between branches and there has to be an assessment of the relative journey time, operational reliability</w:t>
      </w:r>
      <w:r w:rsidR="00CC6EA4" w:rsidRPr="00751C9A">
        <w:rPr>
          <w:rFonts w:ascii="Arial" w:hAnsi="Arial" w:cs="Arial"/>
        </w:rPr>
        <w:t xml:space="preserve">, </w:t>
      </w:r>
      <w:r w:rsidRPr="00751C9A">
        <w:rPr>
          <w:rFonts w:ascii="Arial" w:hAnsi="Arial" w:cs="Arial"/>
        </w:rPr>
        <w:t>service frequency</w:t>
      </w:r>
      <w:r w:rsidR="00CC6EA4" w:rsidRPr="00751C9A">
        <w:rPr>
          <w:rFonts w:ascii="Arial" w:hAnsi="Arial" w:cs="Arial"/>
        </w:rPr>
        <w:t xml:space="preserve"> and main line connection</w:t>
      </w:r>
      <w:r w:rsidRPr="00751C9A">
        <w:rPr>
          <w:rFonts w:ascii="Arial" w:hAnsi="Arial" w:cs="Arial"/>
        </w:rPr>
        <w:t xml:space="preserve"> benefits </w:t>
      </w:r>
      <w:r w:rsidR="00CC6EA4" w:rsidRPr="00751C9A">
        <w:rPr>
          <w:rFonts w:ascii="Arial" w:hAnsi="Arial" w:cs="Arial"/>
        </w:rPr>
        <w:t>(</w:t>
      </w:r>
      <w:r w:rsidRPr="00751C9A">
        <w:rPr>
          <w:rFonts w:ascii="Arial" w:hAnsi="Arial" w:cs="Arial"/>
        </w:rPr>
        <w:t>and potential trade-offs between them</w:t>
      </w:r>
      <w:r w:rsidR="00CC6EA4" w:rsidRPr="00751C9A">
        <w:rPr>
          <w:rFonts w:ascii="Arial" w:hAnsi="Arial" w:cs="Arial"/>
        </w:rPr>
        <w:t>)</w:t>
      </w:r>
      <w:r w:rsidRPr="00751C9A">
        <w:rPr>
          <w:rFonts w:ascii="Arial" w:hAnsi="Arial" w:cs="Arial"/>
        </w:rPr>
        <w:t xml:space="preserve">.  </w:t>
      </w:r>
    </w:p>
    <w:p w:rsidR="000A6F6D" w:rsidRPr="00751C9A" w:rsidRDefault="000A6F6D" w:rsidP="000A6F6D">
      <w:pPr>
        <w:pStyle w:val="Default"/>
        <w:spacing w:after="106"/>
        <w:rPr>
          <w:rFonts w:ascii="Arial" w:hAnsi="Arial" w:cs="Arial"/>
        </w:rPr>
      </w:pPr>
      <w:r w:rsidRPr="00751C9A">
        <w:rPr>
          <w:rFonts w:ascii="Arial" w:hAnsi="Arial" w:cs="Arial"/>
        </w:rPr>
        <w:t>Many branch lines have a users’ group or are Community Rail Partnerships</w:t>
      </w:r>
      <w:r w:rsidR="00430E62">
        <w:rPr>
          <w:rFonts w:ascii="Arial" w:hAnsi="Arial" w:cs="Arial"/>
        </w:rPr>
        <w:t>,</w:t>
      </w:r>
      <w:r w:rsidRPr="00751C9A">
        <w:rPr>
          <w:rFonts w:ascii="Arial" w:hAnsi="Arial" w:cs="Arial"/>
        </w:rPr>
        <w:t xml:space="preserve"> which </w:t>
      </w:r>
      <w:r w:rsidR="00430E62">
        <w:rPr>
          <w:rFonts w:ascii="Arial" w:hAnsi="Arial" w:cs="Arial"/>
        </w:rPr>
        <w:t>the franchisee</w:t>
      </w:r>
      <w:r w:rsidRPr="00751C9A">
        <w:rPr>
          <w:rFonts w:ascii="Arial" w:hAnsi="Arial" w:cs="Arial"/>
        </w:rPr>
        <w:t xml:space="preserve"> should be required to consult, amongst others. </w:t>
      </w:r>
    </w:p>
    <w:p w:rsidR="00CC6EA4" w:rsidRPr="00751C9A" w:rsidRDefault="000A6F6D" w:rsidP="00EA1974">
      <w:pPr>
        <w:pStyle w:val="Default"/>
        <w:spacing w:after="106"/>
        <w:rPr>
          <w:rFonts w:ascii="Arial" w:hAnsi="Arial" w:cs="Arial"/>
        </w:rPr>
      </w:pPr>
      <w:r w:rsidRPr="00751C9A">
        <w:rPr>
          <w:rFonts w:ascii="Arial" w:hAnsi="Arial" w:cs="Arial"/>
        </w:rPr>
        <w:t>One factor to consider would be the rat</w:t>
      </w:r>
      <w:r w:rsidR="0030085C" w:rsidRPr="00751C9A">
        <w:rPr>
          <w:rFonts w:ascii="Arial" w:hAnsi="Arial" w:cs="Arial"/>
        </w:rPr>
        <w:t>io of end-to-end passengers compared with those</w:t>
      </w:r>
      <w:r w:rsidRPr="00751C9A">
        <w:rPr>
          <w:rFonts w:ascii="Arial" w:hAnsi="Arial" w:cs="Arial"/>
        </w:rPr>
        <w:t xml:space="preserve"> boarding at intermediate stations. </w:t>
      </w:r>
      <w:r w:rsidR="00CC6EA4" w:rsidRPr="00751C9A">
        <w:rPr>
          <w:rFonts w:ascii="Arial" w:hAnsi="Arial" w:cs="Arial"/>
        </w:rPr>
        <w:t xml:space="preserve"> </w:t>
      </w:r>
      <w:r w:rsidRPr="00751C9A">
        <w:rPr>
          <w:rFonts w:ascii="Arial" w:hAnsi="Arial" w:cs="Arial"/>
        </w:rPr>
        <w:t>If omitting some</w:t>
      </w:r>
      <w:r w:rsidR="00CC6EA4" w:rsidRPr="00751C9A">
        <w:rPr>
          <w:rFonts w:ascii="Arial" w:hAnsi="Arial" w:cs="Arial"/>
        </w:rPr>
        <w:t xml:space="preserve"> intermediate</w:t>
      </w:r>
      <w:r w:rsidRPr="00751C9A">
        <w:rPr>
          <w:rFonts w:ascii="Arial" w:hAnsi="Arial" w:cs="Arial"/>
        </w:rPr>
        <w:t xml:space="preserve"> stops gives a journey time that allows the units allocated to the line to deliver a regular service with connections on the mainline that repeat hourly, then the faster journey should be considered at those times when the social hardship caused by the reduction of stops at less frequented stations is least. </w:t>
      </w:r>
    </w:p>
    <w:p w:rsidR="00CC6EA4" w:rsidRPr="00751C9A" w:rsidRDefault="000A6F6D" w:rsidP="00EA1974">
      <w:pPr>
        <w:pStyle w:val="Default"/>
        <w:spacing w:after="106"/>
        <w:rPr>
          <w:rFonts w:ascii="Arial" w:hAnsi="Arial" w:cs="Arial"/>
        </w:rPr>
      </w:pPr>
      <w:r w:rsidRPr="00751C9A">
        <w:rPr>
          <w:rFonts w:ascii="Arial" w:hAnsi="Arial" w:cs="Arial"/>
        </w:rPr>
        <w:t>Some branch lines are quite short</w:t>
      </w:r>
      <w:r w:rsidR="003E2D2F">
        <w:rPr>
          <w:rFonts w:ascii="Arial" w:hAnsi="Arial" w:cs="Arial"/>
        </w:rPr>
        <w:t>,</w:t>
      </w:r>
      <w:r w:rsidRPr="00751C9A">
        <w:rPr>
          <w:rFonts w:ascii="Arial" w:hAnsi="Arial" w:cs="Arial"/>
        </w:rPr>
        <w:t xml:space="preserve"> and time saving from omitting stops would not be large enough to make much difference to the attractiveness of the service or the efficiency of train and crew diagramming. </w:t>
      </w:r>
    </w:p>
    <w:p w:rsidR="00596979" w:rsidRPr="00751C9A" w:rsidRDefault="000A6F6D" w:rsidP="00EA1974">
      <w:pPr>
        <w:pStyle w:val="Default"/>
        <w:spacing w:after="106"/>
        <w:rPr>
          <w:rFonts w:ascii="Arial" w:hAnsi="Arial" w:cs="Arial"/>
        </w:rPr>
      </w:pPr>
      <w:r w:rsidRPr="00751C9A">
        <w:rPr>
          <w:rFonts w:ascii="Arial" w:hAnsi="Arial" w:cs="Arial"/>
        </w:rPr>
        <w:t>Others, such as the Barnstaple line, serve siz</w:t>
      </w:r>
      <w:r w:rsidR="005D7340" w:rsidRPr="00751C9A">
        <w:rPr>
          <w:rFonts w:ascii="Arial" w:hAnsi="Arial" w:cs="Arial"/>
        </w:rPr>
        <w:t>eable settlements, at each</w:t>
      </w:r>
      <w:r w:rsidRPr="00751C9A">
        <w:rPr>
          <w:rFonts w:ascii="Arial" w:hAnsi="Arial" w:cs="Arial"/>
        </w:rPr>
        <w:t xml:space="preserve"> end</w:t>
      </w:r>
      <w:r w:rsidR="005D7340" w:rsidRPr="00751C9A">
        <w:rPr>
          <w:rFonts w:ascii="Arial" w:hAnsi="Arial" w:cs="Arial"/>
        </w:rPr>
        <w:t>,</w:t>
      </w:r>
      <w:r w:rsidR="00CC6EA4" w:rsidRPr="00751C9A">
        <w:rPr>
          <w:rFonts w:ascii="Arial" w:hAnsi="Arial" w:cs="Arial"/>
        </w:rPr>
        <w:t xml:space="preserve"> </w:t>
      </w:r>
      <w:r w:rsidRPr="00751C9A">
        <w:rPr>
          <w:rFonts w:ascii="Arial" w:hAnsi="Arial" w:cs="Arial"/>
        </w:rPr>
        <w:t xml:space="preserve">and rather </w:t>
      </w:r>
      <w:r w:rsidR="00CC6EA4" w:rsidRPr="00751C9A">
        <w:rPr>
          <w:rFonts w:ascii="Arial" w:hAnsi="Arial" w:cs="Arial"/>
        </w:rPr>
        <w:t xml:space="preserve">sparser populations in between.  It has been suggested </w:t>
      </w:r>
      <w:r w:rsidRPr="00751C9A">
        <w:rPr>
          <w:rFonts w:ascii="Arial" w:hAnsi="Arial" w:cs="Arial"/>
        </w:rPr>
        <w:t xml:space="preserve">by some Barnstaple users that the interests of the majority would be better served by </w:t>
      </w:r>
      <w:r w:rsidR="00CC6EA4" w:rsidRPr="00751C9A">
        <w:rPr>
          <w:rFonts w:ascii="Arial" w:hAnsi="Arial" w:cs="Arial"/>
        </w:rPr>
        <w:t xml:space="preserve">faster </w:t>
      </w:r>
      <w:r w:rsidRPr="00751C9A">
        <w:rPr>
          <w:rFonts w:ascii="Arial" w:hAnsi="Arial" w:cs="Arial"/>
        </w:rPr>
        <w:t>services with fewer intermediate stops.</w:t>
      </w:r>
      <w:r w:rsidR="00CC6EA4" w:rsidRPr="00751C9A">
        <w:rPr>
          <w:rFonts w:ascii="Arial" w:hAnsi="Arial" w:cs="Arial"/>
        </w:rPr>
        <w:t xml:space="preserve">  </w:t>
      </w:r>
    </w:p>
    <w:p w:rsidR="008165FD" w:rsidRPr="00751C9A" w:rsidRDefault="000A6F6D" w:rsidP="00EA1974">
      <w:pPr>
        <w:pStyle w:val="Default"/>
        <w:spacing w:after="106"/>
        <w:rPr>
          <w:rFonts w:ascii="Arial" w:hAnsi="Arial" w:cs="Arial"/>
        </w:rPr>
      </w:pPr>
      <w:r w:rsidRPr="00751C9A">
        <w:rPr>
          <w:rFonts w:ascii="Arial" w:hAnsi="Arial" w:cs="Arial"/>
        </w:rPr>
        <w:t>We note that recent Passenger Focus research suggests length of journey-time is comparatively low in the priorities of many branch line users. However</w:t>
      </w:r>
      <w:r w:rsidR="003E2D2F">
        <w:rPr>
          <w:rFonts w:ascii="Arial" w:hAnsi="Arial" w:cs="Arial"/>
        </w:rPr>
        <w:t>,</w:t>
      </w:r>
      <w:r w:rsidR="00CC6EA4" w:rsidRPr="00751C9A">
        <w:rPr>
          <w:rFonts w:ascii="Arial" w:hAnsi="Arial" w:cs="Arial"/>
        </w:rPr>
        <w:t xml:space="preserve"> for the Barnstaple line</w:t>
      </w:r>
      <w:r w:rsidRPr="00751C9A">
        <w:rPr>
          <w:rFonts w:ascii="Arial" w:hAnsi="Arial" w:cs="Arial"/>
        </w:rPr>
        <w:t>, repeated hourly connections to London at Exeter</w:t>
      </w:r>
      <w:r w:rsidR="00CC6EA4" w:rsidRPr="00751C9A">
        <w:rPr>
          <w:rFonts w:ascii="Arial" w:hAnsi="Arial" w:cs="Arial"/>
        </w:rPr>
        <w:t xml:space="preserve"> are desirable and worth considering,</w:t>
      </w:r>
      <w:r w:rsidRPr="00751C9A">
        <w:rPr>
          <w:rFonts w:ascii="Arial" w:hAnsi="Arial" w:cs="Arial"/>
        </w:rPr>
        <w:t xml:space="preserve"> with reduced Barnstaple to Exeter times with fewer stops.</w:t>
      </w:r>
    </w:p>
    <w:p w:rsidR="005A6B28" w:rsidRPr="00751C9A" w:rsidRDefault="008549FA" w:rsidP="00EA1974">
      <w:pPr>
        <w:pStyle w:val="Default"/>
        <w:spacing w:after="106"/>
        <w:rPr>
          <w:rFonts w:ascii="Arial" w:hAnsi="Arial" w:cs="Arial"/>
          <w:u w:val="single"/>
        </w:rPr>
      </w:pPr>
      <w:r>
        <w:rPr>
          <w:rFonts w:ascii="Arial" w:hAnsi="Arial" w:cs="Arial"/>
          <w:u w:val="single"/>
        </w:rPr>
        <w:t>Devon</w:t>
      </w:r>
    </w:p>
    <w:p w:rsidR="005A6B28" w:rsidRPr="00751C9A" w:rsidRDefault="005A6B28" w:rsidP="005A6B28">
      <w:pPr>
        <w:pStyle w:val="Default"/>
        <w:spacing w:after="106"/>
        <w:rPr>
          <w:rFonts w:ascii="Arial" w:hAnsi="Arial" w:cs="Arial"/>
        </w:rPr>
      </w:pPr>
      <w:r w:rsidRPr="00751C9A">
        <w:rPr>
          <w:rFonts w:ascii="Arial" w:hAnsi="Arial" w:cs="Arial"/>
        </w:rPr>
        <w:t>The Devon Metro proposals are designed to</w:t>
      </w:r>
      <w:r w:rsidR="0069146B" w:rsidRPr="00751C9A">
        <w:rPr>
          <w:rFonts w:ascii="Arial" w:hAnsi="Arial" w:cs="Arial"/>
        </w:rPr>
        <w:t xml:space="preserve"> make best use of existing rail </w:t>
      </w:r>
      <w:r w:rsidRPr="00751C9A">
        <w:rPr>
          <w:rFonts w:ascii="Arial" w:hAnsi="Arial" w:cs="Arial"/>
        </w:rPr>
        <w:t>infrastructure, and existing limited stops mean that some stations are an underused resource, potentially with unexploited demand. In Exeter this applies to St J</w:t>
      </w:r>
      <w:r w:rsidR="002F62A2">
        <w:rPr>
          <w:rFonts w:ascii="Arial" w:hAnsi="Arial" w:cs="Arial"/>
        </w:rPr>
        <w:t>ames’ Park and Polsloe Bridge.  T</w:t>
      </w:r>
      <w:r w:rsidRPr="00751C9A">
        <w:rPr>
          <w:rFonts w:ascii="Arial" w:hAnsi="Arial" w:cs="Arial"/>
        </w:rPr>
        <w:t>hese</w:t>
      </w:r>
      <w:r w:rsidR="00271BC5">
        <w:rPr>
          <w:rFonts w:ascii="Arial" w:hAnsi="Arial" w:cs="Arial"/>
        </w:rPr>
        <w:t xml:space="preserve"> stations</w:t>
      </w:r>
      <w:r w:rsidR="002F62A2">
        <w:rPr>
          <w:rFonts w:ascii="Arial" w:hAnsi="Arial" w:cs="Arial"/>
        </w:rPr>
        <w:t xml:space="preserve">, </w:t>
      </w:r>
      <w:r w:rsidRPr="00751C9A">
        <w:rPr>
          <w:rFonts w:ascii="Arial" w:hAnsi="Arial" w:cs="Arial"/>
        </w:rPr>
        <w:t>situated in heavily popu</w:t>
      </w:r>
      <w:r w:rsidR="002F62A2">
        <w:rPr>
          <w:rFonts w:ascii="Arial" w:hAnsi="Arial" w:cs="Arial"/>
        </w:rPr>
        <w:t>lated suburban areas, account</w:t>
      </w:r>
      <w:r w:rsidRPr="00751C9A">
        <w:rPr>
          <w:rFonts w:ascii="Arial" w:hAnsi="Arial" w:cs="Arial"/>
        </w:rPr>
        <w:t xml:space="preserve"> for 64,986 and 104,168 journeys respectively in 2012/13.</w:t>
      </w:r>
      <w:r w:rsidR="00271BC5">
        <w:rPr>
          <w:rFonts w:ascii="Arial" w:hAnsi="Arial" w:cs="Arial"/>
        </w:rPr>
        <w:t xml:space="preserve">  </w:t>
      </w:r>
    </w:p>
    <w:p w:rsidR="00F648DE" w:rsidRPr="005A6B28" w:rsidRDefault="00F648DE" w:rsidP="00F648DE">
      <w:pPr>
        <w:pStyle w:val="Default"/>
        <w:spacing w:after="106"/>
        <w:rPr>
          <w:rFonts w:ascii="Arial" w:hAnsi="Arial" w:cs="Arial"/>
        </w:rPr>
      </w:pPr>
      <w:r w:rsidRPr="005A6B28">
        <w:rPr>
          <w:rFonts w:ascii="Arial" w:hAnsi="Arial" w:cs="Arial"/>
        </w:rPr>
        <w:t>To provide a</w:t>
      </w:r>
      <w:r>
        <w:rPr>
          <w:rFonts w:ascii="Arial" w:hAnsi="Arial" w:cs="Arial"/>
        </w:rPr>
        <w:t xml:space="preserve"> true “metro” system </w:t>
      </w:r>
      <w:r w:rsidRPr="005A6B28">
        <w:rPr>
          <w:rFonts w:ascii="Arial" w:hAnsi="Arial" w:cs="Arial"/>
        </w:rPr>
        <w:t>all local services should cal</w:t>
      </w:r>
      <w:r>
        <w:rPr>
          <w:rFonts w:ascii="Arial" w:hAnsi="Arial" w:cs="Arial"/>
        </w:rPr>
        <w:t xml:space="preserve">l at these stations, and should be considered as part of </w:t>
      </w:r>
      <w:r w:rsidRPr="005A6B28">
        <w:rPr>
          <w:rFonts w:ascii="Arial" w:hAnsi="Arial" w:cs="Arial"/>
        </w:rPr>
        <w:t>the franchise for when better rolling stock becomes available (given that this is partly constrained by the poor performance of the current rolling stock).</w:t>
      </w:r>
    </w:p>
    <w:p w:rsidR="005A6B28" w:rsidRPr="00751C9A" w:rsidRDefault="005A6B28" w:rsidP="005A6B28">
      <w:pPr>
        <w:pStyle w:val="Default"/>
        <w:spacing w:after="106"/>
        <w:rPr>
          <w:rFonts w:ascii="Arial" w:hAnsi="Arial" w:cs="Arial"/>
        </w:rPr>
      </w:pPr>
      <w:r w:rsidRPr="00751C9A">
        <w:rPr>
          <w:rFonts w:ascii="Arial" w:hAnsi="Arial" w:cs="Arial"/>
        </w:rPr>
        <w:t>On the Barnstaple branch the situation is somewhat different, with the length of</w:t>
      </w:r>
      <w:r w:rsidR="003E2D2F">
        <w:rPr>
          <w:rFonts w:ascii="Arial" w:hAnsi="Arial" w:cs="Arial"/>
        </w:rPr>
        <w:t xml:space="preserve"> the line making better end-to-</w:t>
      </w:r>
      <w:r w:rsidRPr="00751C9A">
        <w:rPr>
          <w:rFonts w:ascii="Arial" w:hAnsi="Arial" w:cs="Arial"/>
        </w:rPr>
        <w:t>end journey times a priority. This would encourage commuting by rail, although it has to be recognised that intermediate stations increasingly act as railhead to a large catchment. Better performing stock would help to resolve the tension between these objectives.</w:t>
      </w:r>
    </w:p>
    <w:p w:rsidR="005A6B28" w:rsidRPr="00751C9A" w:rsidRDefault="005A6B28" w:rsidP="005A6B28">
      <w:pPr>
        <w:pStyle w:val="Default"/>
        <w:spacing w:after="106"/>
        <w:rPr>
          <w:rFonts w:ascii="Arial" w:hAnsi="Arial" w:cs="Arial"/>
        </w:rPr>
      </w:pPr>
      <w:r w:rsidRPr="00751C9A">
        <w:rPr>
          <w:rFonts w:ascii="Arial" w:hAnsi="Arial" w:cs="Arial"/>
        </w:rPr>
        <w:t xml:space="preserve">Subject to this, any change in calling patterns is a matter </w:t>
      </w:r>
      <w:r w:rsidR="003E2D2F">
        <w:rPr>
          <w:rFonts w:ascii="Arial" w:hAnsi="Arial" w:cs="Arial"/>
        </w:rPr>
        <w:t>that</w:t>
      </w:r>
      <w:r w:rsidRPr="00751C9A">
        <w:rPr>
          <w:rFonts w:ascii="Arial" w:hAnsi="Arial" w:cs="Arial"/>
        </w:rPr>
        <w:t xml:space="preserve"> ought to be determined jointly by the operator and relevant LTA. </w:t>
      </w:r>
    </w:p>
    <w:p w:rsidR="00EA1974" w:rsidRPr="00751C9A" w:rsidRDefault="008165FD" w:rsidP="00FD1847">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Respondents are asked to suggest what mitigating actions and steps the GW operator should be expected to take to meet the needs of its passengers both during the planned disruption to the GW franchise as a result of planned upgrade works and when ‘force majeure’ events such as extreme weather, impact the network.</w:t>
      </w:r>
    </w:p>
    <w:p w:rsidR="00E611DA" w:rsidRPr="00751C9A" w:rsidRDefault="000B11B1" w:rsidP="00EA1974">
      <w:pPr>
        <w:pStyle w:val="Default"/>
        <w:spacing w:after="106"/>
        <w:rPr>
          <w:rFonts w:ascii="Arial" w:hAnsi="Arial" w:cs="Arial"/>
          <w:u w:val="single"/>
        </w:rPr>
      </w:pPr>
      <w:r w:rsidRPr="00751C9A">
        <w:rPr>
          <w:rFonts w:ascii="Arial" w:hAnsi="Arial" w:cs="Arial"/>
          <w:u w:val="single"/>
        </w:rPr>
        <w:t>Information and Staff Training</w:t>
      </w:r>
    </w:p>
    <w:p w:rsidR="000B11B1" w:rsidRPr="00751C9A" w:rsidRDefault="000A515C" w:rsidP="000B11B1">
      <w:pPr>
        <w:pStyle w:val="Default"/>
        <w:spacing w:after="106"/>
        <w:rPr>
          <w:rFonts w:ascii="Arial" w:hAnsi="Arial" w:cs="Arial"/>
        </w:rPr>
      </w:pPr>
      <w:r w:rsidRPr="00751C9A">
        <w:rPr>
          <w:rFonts w:ascii="Arial" w:hAnsi="Arial" w:cs="Arial"/>
        </w:rPr>
        <w:t>A</w:t>
      </w:r>
      <w:r w:rsidR="000B11B1" w:rsidRPr="00751C9A">
        <w:rPr>
          <w:rFonts w:ascii="Arial" w:hAnsi="Arial" w:cs="Arial"/>
        </w:rPr>
        <w:t xml:space="preserve">s far as passengers are concerned the major issues relate to the culture of the company and how this is taken up by its workforce. </w:t>
      </w:r>
      <w:r w:rsidR="008549FA">
        <w:rPr>
          <w:rFonts w:ascii="Arial" w:hAnsi="Arial" w:cs="Arial"/>
        </w:rPr>
        <w:t xml:space="preserve"> </w:t>
      </w:r>
      <w:r w:rsidR="000B11B1" w:rsidRPr="00751C9A">
        <w:rPr>
          <w:rFonts w:ascii="Arial" w:hAnsi="Arial" w:cs="Arial"/>
        </w:rPr>
        <w:t>At times of disruption passengers are vulnerable; their lives are thrown into turmoil and they may well be unable to fulfil their responsibilities, either at home or at work or elsewhere. They need all the help that the company’s staff can provide. Reacting appropriately to such situations should be built into staff training programmes.</w:t>
      </w:r>
    </w:p>
    <w:p w:rsidR="000B11B1" w:rsidRPr="00751C9A" w:rsidRDefault="000B11B1" w:rsidP="000B11B1">
      <w:pPr>
        <w:pStyle w:val="Default"/>
        <w:spacing w:after="106"/>
        <w:rPr>
          <w:rFonts w:ascii="Arial" w:hAnsi="Arial" w:cs="Arial"/>
        </w:rPr>
      </w:pPr>
      <w:r w:rsidRPr="00751C9A">
        <w:rPr>
          <w:rFonts w:ascii="Arial" w:hAnsi="Arial" w:cs="Arial"/>
        </w:rPr>
        <w:t>A further point, and one that is very important for passengers, is that they should be given clear and accurate information. At present this does not always happen. This is usually not the fault of the staff talking to the passengers but with those in Control Centres; they too need regular training in handling break-down situations.</w:t>
      </w:r>
    </w:p>
    <w:p w:rsidR="00E611DA" w:rsidRPr="00751C9A" w:rsidRDefault="00E611DA" w:rsidP="00EA1974">
      <w:pPr>
        <w:pStyle w:val="Default"/>
        <w:spacing w:after="106"/>
        <w:rPr>
          <w:rFonts w:ascii="Arial" w:hAnsi="Arial" w:cs="Arial"/>
          <w:u w:val="single"/>
        </w:rPr>
      </w:pPr>
      <w:r w:rsidRPr="00751C9A">
        <w:rPr>
          <w:rFonts w:ascii="Arial" w:hAnsi="Arial" w:cs="Arial"/>
          <w:u w:val="single"/>
        </w:rPr>
        <w:t>Longer Term Resilience</w:t>
      </w:r>
    </w:p>
    <w:p w:rsidR="008165FD" w:rsidRPr="00751C9A" w:rsidRDefault="00D64F1B" w:rsidP="00EA1974">
      <w:pPr>
        <w:pStyle w:val="Default"/>
        <w:spacing w:after="106"/>
        <w:rPr>
          <w:rFonts w:ascii="Arial" w:hAnsi="Arial" w:cs="Arial"/>
          <w:i/>
        </w:rPr>
      </w:pPr>
      <w:r w:rsidRPr="00751C9A">
        <w:rPr>
          <w:rFonts w:ascii="Arial" w:hAnsi="Arial" w:cs="Arial"/>
        </w:rPr>
        <w:t xml:space="preserve">If the </w:t>
      </w:r>
      <w:r w:rsidR="008549FA">
        <w:rPr>
          <w:rFonts w:ascii="Arial" w:hAnsi="Arial" w:cs="Arial"/>
        </w:rPr>
        <w:t>Berks &amp; Hants line</w:t>
      </w:r>
      <w:r w:rsidR="006F4B91" w:rsidRPr="00751C9A">
        <w:rPr>
          <w:rFonts w:ascii="Arial" w:hAnsi="Arial" w:cs="Arial"/>
        </w:rPr>
        <w:t xml:space="preserve"> is</w:t>
      </w:r>
      <w:r w:rsidR="008549FA">
        <w:rPr>
          <w:rFonts w:ascii="Arial" w:hAnsi="Arial" w:cs="Arial"/>
        </w:rPr>
        <w:t xml:space="preserve"> eventually</w:t>
      </w:r>
      <w:r w:rsidR="006F4B91" w:rsidRPr="00751C9A">
        <w:rPr>
          <w:rFonts w:ascii="Arial" w:hAnsi="Arial" w:cs="Arial"/>
        </w:rPr>
        <w:t xml:space="preserve"> electrified</w:t>
      </w:r>
      <w:r w:rsidRPr="00751C9A">
        <w:rPr>
          <w:rFonts w:ascii="Arial" w:hAnsi="Arial" w:cs="Arial"/>
        </w:rPr>
        <w:t xml:space="preserve"> it would be prudent also </w:t>
      </w:r>
      <w:r w:rsidR="003E2D2F" w:rsidRPr="00751C9A">
        <w:rPr>
          <w:rFonts w:ascii="Arial" w:hAnsi="Arial" w:cs="Arial"/>
        </w:rPr>
        <w:t>to</w:t>
      </w:r>
      <w:r w:rsidR="003E2D2F">
        <w:rPr>
          <w:rFonts w:ascii="Arial" w:hAnsi="Arial" w:cs="Arial"/>
        </w:rPr>
        <w:t xml:space="preserve"> </w:t>
      </w:r>
      <w:r w:rsidR="008549FA">
        <w:rPr>
          <w:rFonts w:ascii="Arial" w:hAnsi="Arial" w:cs="Arial"/>
        </w:rPr>
        <w:t>electrify</w:t>
      </w:r>
      <w:r w:rsidRPr="00751C9A">
        <w:rPr>
          <w:rFonts w:ascii="Arial" w:hAnsi="Arial" w:cs="Arial"/>
        </w:rPr>
        <w:t xml:space="preserve"> from Westbury to Thingley Junction an</w:t>
      </w:r>
      <w:r w:rsidR="008549FA">
        <w:rPr>
          <w:rFonts w:ascii="Arial" w:hAnsi="Arial" w:cs="Arial"/>
        </w:rPr>
        <w:t>d Bathampton Junction to create</w:t>
      </w:r>
      <w:r w:rsidRPr="00751C9A">
        <w:rPr>
          <w:rFonts w:ascii="Arial" w:hAnsi="Arial" w:cs="Arial"/>
        </w:rPr>
        <w:t xml:space="preserve"> diversionary routes. </w:t>
      </w:r>
      <w:r w:rsidR="008549FA">
        <w:rPr>
          <w:rFonts w:ascii="Arial" w:hAnsi="Arial" w:cs="Arial"/>
        </w:rPr>
        <w:t xml:space="preserve"> </w:t>
      </w:r>
      <w:r w:rsidRPr="00751C9A">
        <w:rPr>
          <w:rFonts w:ascii="Arial" w:hAnsi="Arial" w:cs="Arial"/>
        </w:rPr>
        <w:t>This</w:t>
      </w:r>
      <w:r w:rsidR="008549FA">
        <w:rPr>
          <w:rFonts w:ascii="Arial" w:hAnsi="Arial" w:cs="Arial"/>
        </w:rPr>
        <w:t xml:space="preserve"> approach</w:t>
      </w:r>
      <w:r w:rsidRPr="00751C9A">
        <w:rPr>
          <w:rFonts w:ascii="Arial" w:hAnsi="Arial" w:cs="Arial"/>
        </w:rPr>
        <w:t xml:space="preserve"> would vastly simplify diversions with the all electr</w:t>
      </w:r>
      <w:r w:rsidR="008549FA">
        <w:rPr>
          <w:rFonts w:ascii="Arial" w:hAnsi="Arial" w:cs="Arial"/>
        </w:rPr>
        <w:t xml:space="preserve">ic IEPs on the Bristol line, and </w:t>
      </w:r>
      <w:r w:rsidRPr="00751C9A">
        <w:rPr>
          <w:rFonts w:ascii="Arial" w:hAnsi="Arial" w:cs="Arial"/>
        </w:rPr>
        <w:t>would avoid the need to remove bi-mode IEPs and HSTs from other routes to run on unwired diversionary routes, thus passing the problem to routes from where the bi-modes and HSTs were removed.</w:t>
      </w:r>
    </w:p>
    <w:p w:rsidR="00EA1974" w:rsidRPr="00751C9A" w:rsidRDefault="008165FD" w:rsidP="00FD1847">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Where the provision of temporary, alternative service is unavoidable, respondents are invited to suggest what alternative provisions they would prefer the GW operator to put in place.</w:t>
      </w:r>
    </w:p>
    <w:p w:rsidR="008549FA" w:rsidRPr="008549FA" w:rsidRDefault="008549FA" w:rsidP="007529B1">
      <w:pPr>
        <w:pStyle w:val="Default"/>
        <w:spacing w:after="106"/>
        <w:rPr>
          <w:rFonts w:ascii="Arial" w:hAnsi="Arial" w:cs="Arial"/>
          <w:u w:val="single"/>
        </w:rPr>
      </w:pPr>
      <w:r w:rsidRPr="008549FA">
        <w:rPr>
          <w:rFonts w:ascii="Arial" w:hAnsi="Arial" w:cs="Arial"/>
          <w:u w:val="single"/>
        </w:rPr>
        <w:t>General Comments</w:t>
      </w:r>
    </w:p>
    <w:p w:rsidR="007529B1" w:rsidRPr="00751C9A" w:rsidRDefault="007529B1" w:rsidP="007529B1">
      <w:pPr>
        <w:pStyle w:val="Default"/>
        <w:spacing w:after="106"/>
        <w:rPr>
          <w:rFonts w:ascii="Arial" w:hAnsi="Arial" w:cs="Arial"/>
        </w:rPr>
      </w:pPr>
      <w:r w:rsidRPr="00751C9A">
        <w:rPr>
          <w:rFonts w:ascii="Arial" w:hAnsi="Arial" w:cs="Arial"/>
        </w:rPr>
        <w:t>Research by various bodies including Passenger Focus demonstrates that passengers prefer the provision of a diverted service during disruption to bus replacement around the blockade. Whilst many IEPs will be bi-mode</w:t>
      </w:r>
      <w:r w:rsidR="008549FA">
        <w:rPr>
          <w:rFonts w:ascii="Arial" w:hAnsi="Arial" w:cs="Arial"/>
        </w:rPr>
        <w:t>,</w:t>
      </w:r>
      <w:r w:rsidRPr="00751C9A">
        <w:rPr>
          <w:rFonts w:ascii="Arial" w:hAnsi="Arial" w:cs="Arial"/>
        </w:rPr>
        <w:t xml:space="preserve"> a significant number will be all electric. To allow their use to deliver the passengers’ preferred option at frequencies close to</w:t>
      </w:r>
      <w:r w:rsidR="008549FA">
        <w:rPr>
          <w:rFonts w:ascii="Arial" w:hAnsi="Arial" w:cs="Arial"/>
        </w:rPr>
        <w:t xml:space="preserve"> the</w:t>
      </w:r>
      <w:r w:rsidRPr="00751C9A">
        <w:rPr>
          <w:rFonts w:ascii="Arial" w:hAnsi="Arial" w:cs="Arial"/>
        </w:rPr>
        <w:t xml:space="preserve"> normal</w:t>
      </w:r>
      <w:r w:rsidR="008549FA">
        <w:rPr>
          <w:rFonts w:ascii="Arial" w:hAnsi="Arial" w:cs="Arial"/>
        </w:rPr>
        <w:t xml:space="preserve"> timetable</w:t>
      </w:r>
      <w:r w:rsidRPr="00751C9A">
        <w:rPr>
          <w:rFonts w:ascii="Arial" w:hAnsi="Arial" w:cs="Arial"/>
        </w:rPr>
        <w:t xml:space="preserve">, those electric IEPs will need electrified diversionary routes. </w:t>
      </w:r>
      <w:r w:rsidR="008549FA">
        <w:rPr>
          <w:rFonts w:ascii="Arial" w:hAnsi="Arial" w:cs="Arial"/>
        </w:rPr>
        <w:t xml:space="preserve"> </w:t>
      </w:r>
      <w:r w:rsidR="005E60C4" w:rsidRPr="00751C9A">
        <w:rPr>
          <w:rFonts w:ascii="Arial" w:hAnsi="Arial" w:cs="Arial"/>
        </w:rPr>
        <w:t>In the longer term, t</w:t>
      </w:r>
      <w:r w:rsidRPr="00751C9A">
        <w:rPr>
          <w:rFonts w:ascii="Arial" w:hAnsi="Arial" w:cs="Arial"/>
        </w:rPr>
        <w:t>he progressive roll-out of electrification</w:t>
      </w:r>
      <w:r w:rsidR="005E60C4" w:rsidRPr="00751C9A">
        <w:rPr>
          <w:rFonts w:ascii="Arial" w:hAnsi="Arial" w:cs="Arial"/>
        </w:rPr>
        <w:t xml:space="preserve"> in CP6</w:t>
      </w:r>
      <w:r w:rsidRPr="00751C9A">
        <w:rPr>
          <w:rFonts w:ascii="Arial" w:hAnsi="Arial" w:cs="Arial"/>
        </w:rPr>
        <w:t xml:space="preserve"> will ensure greater flexibility. </w:t>
      </w:r>
    </w:p>
    <w:p w:rsidR="007529B1" w:rsidRPr="00751C9A" w:rsidRDefault="005E60C4" w:rsidP="007529B1">
      <w:pPr>
        <w:pStyle w:val="Default"/>
        <w:spacing w:after="106"/>
        <w:rPr>
          <w:rFonts w:ascii="Arial" w:hAnsi="Arial" w:cs="Arial"/>
        </w:rPr>
      </w:pPr>
      <w:r w:rsidRPr="00751C9A">
        <w:rPr>
          <w:rFonts w:ascii="Arial" w:hAnsi="Arial" w:cs="Arial"/>
        </w:rPr>
        <w:t>TWSW</w:t>
      </w:r>
      <w:r w:rsidR="007529B1" w:rsidRPr="00751C9A">
        <w:rPr>
          <w:rFonts w:ascii="Arial" w:hAnsi="Arial" w:cs="Arial"/>
        </w:rPr>
        <w:t xml:space="preserve"> consider that the current franchisee’s attempts to restrict use of rail replacement bus services, where possible, to those sections of the line actually being worked on, with train services operating over those sections of the route on which no work is planned, should be retained as a requirement of the new franchise. To avoid complications for passengers, the franchisee should consult on the level and timings of services during such work with the local user groups and relevant Community Rail Partnerships.</w:t>
      </w:r>
    </w:p>
    <w:p w:rsidR="006F4B91" w:rsidRDefault="006F4B91" w:rsidP="006F4B91">
      <w:pPr>
        <w:pStyle w:val="Default"/>
        <w:spacing w:after="106"/>
        <w:rPr>
          <w:rFonts w:ascii="Arial" w:hAnsi="Arial" w:cs="Arial"/>
        </w:rPr>
      </w:pPr>
      <w:r w:rsidRPr="00751C9A">
        <w:rPr>
          <w:rFonts w:ascii="Arial" w:hAnsi="Arial" w:cs="Arial"/>
        </w:rPr>
        <w:t>Pressure from Network Rail to increase the length of Saturday night / Sunday morning possessions should be resisted.  The current franchisee has been effective, for example, in achieving earlier Sunday services on the Exmouth branch in response to pressure from the local Rail User Group, and there sho</w:t>
      </w:r>
      <w:r w:rsidR="003E2D2F">
        <w:rPr>
          <w:rFonts w:ascii="Arial" w:hAnsi="Arial" w:cs="Arial"/>
        </w:rPr>
        <w:t>uld be no regression from this.</w:t>
      </w:r>
    </w:p>
    <w:p w:rsidR="003E2D2F" w:rsidRPr="00751C9A" w:rsidRDefault="003E2D2F" w:rsidP="006F4B91">
      <w:pPr>
        <w:pStyle w:val="Default"/>
        <w:spacing w:after="106"/>
        <w:rPr>
          <w:rFonts w:ascii="Arial" w:hAnsi="Arial" w:cs="Arial"/>
        </w:rPr>
      </w:pPr>
      <w:r>
        <w:rPr>
          <w:rFonts w:ascii="Arial" w:hAnsi="Arial" w:cs="Arial"/>
        </w:rPr>
        <w:t>A major project is to provide a Dawlish avoiding line; the study currently being conducted should be followed by concerted action.</w:t>
      </w:r>
    </w:p>
    <w:p w:rsidR="006F4B91" w:rsidRPr="00751C9A" w:rsidRDefault="006F4B91" w:rsidP="007529B1">
      <w:pPr>
        <w:pStyle w:val="Default"/>
        <w:spacing w:after="106"/>
        <w:rPr>
          <w:rFonts w:ascii="Arial" w:hAnsi="Arial" w:cs="Arial"/>
        </w:rPr>
      </w:pPr>
      <w:r w:rsidRPr="00751C9A">
        <w:rPr>
          <w:rFonts w:ascii="Arial" w:hAnsi="Arial" w:cs="Arial"/>
        </w:rPr>
        <w:t>In the longer term consideration should be given to upgrades to diversionary routes, which would provide additional benefits for the routes concerned, e.g. electrification of Bristol</w:t>
      </w:r>
      <w:r w:rsidR="003C1030">
        <w:rPr>
          <w:rFonts w:ascii="Arial" w:hAnsi="Arial" w:cs="Arial"/>
        </w:rPr>
        <w:t>–</w:t>
      </w:r>
      <w:r w:rsidRPr="00751C9A">
        <w:rPr>
          <w:rFonts w:ascii="Arial" w:hAnsi="Arial" w:cs="Arial"/>
        </w:rPr>
        <w:t>Westbury</w:t>
      </w:r>
      <w:r w:rsidR="003C1030">
        <w:rPr>
          <w:rFonts w:ascii="Arial" w:hAnsi="Arial" w:cs="Arial"/>
        </w:rPr>
        <w:t>–</w:t>
      </w:r>
      <w:r w:rsidRPr="00751C9A">
        <w:rPr>
          <w:rFonts w:ascii="Arial" w:hAnsi="Arial" w:cs="Arial"/>
        </w:rPr>
        <w:t xml:space="preserve">Newbury, and additional passing capability between Exeter and Honiton. </w:t>
      </w:r>
    </w:p>
    <w:p w:rsidR="00EA1974" w:rsidRPr="00751C9A" w:rsidRDefault="008165FD" w:rsidP="00FD1847">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 xml:space="preserve">Respondents are encouraged to consider what </w:t>
      </w:r>
      <w:r w:rsidR="00EA1974" w:rsidRPr="00751C9A">
        <w:rPr>
          <w:rFonts w:ascii="Arial" w:hAnsi="Arial" w:cs="Arial"/>
          <w:i/>
          <w:color w:val="0070C0"/>
        </w:rPr>
        <w:t xml:space="preserve">steps the GW operator should be </w:t>
      </w:r>
      <w:r w:rsidRPr="00751C9A">
        <w:rPr>
          <w:rFonts w:ascii="Arial" w:hAnsi="Arial" w:cs="Arial"/>
          <w:i/>
          <w:color w:val="0070C0"/>
        </w:rPr>
        <w:t>expected to take when reacting to changes in passenger demand, and what targets for capacity should be set.</w:t>
      </w:r>
    </w:p>
    <w:p w:rsidR="0079406E" w:rsidRPr="00751C9A" w:rsidRDefault="0079406E" w:rsidP="008D4AB2">
      <w:pPr>
        <w:pStyle w:val="Default"/>
        <w:spacing w:after="106"/>
        <w:rPr>
          <w:rFonts w:ascii="Arial" w:hAnsi="Arial" w:cs="Arial"/>
          <w:u w:val="single"/>
        </w:rPr>
      </w:pPr>
      <w:r w:rsidRPr="00751C9A">
        <w:rPr>
          <w:rFonts w:ascii="Arial" w:hAnsi="Arial" w:cs="Arial"/>
          <w:u w:val="single"/>
        </w:rPr>
        <w:t>Seat Capacity</w:t>
      </w:r>
    </w:p>
    <w:p w:rsidR="003F206A" w:rsidRDefault="003F206A" w:rsidP="003F206A">
      <w:pPr>
        <w:pStyle w:val="Default"/>
        <w:spacing w:after="106"/>
        <w:rPr>
          <w:rFonts w:ascii="Arial" w:hAnsi="Arial" w:cs="Arial"/>
          <w:bCs/>
          <w:iCs/>
        </w:rPr>
      </w:pPr>
      <w:r w:rsidRPr="003F206A">
        <w:rPr>
          <w:rFonts w:ascii="Arial" w:hAnsi="Arial" w:cs="Arial"/>
          <w:bCs/>
          <w:iCs/>
        </w:rPr>
        <w:t xml:space="preserve">The </w:t>
      </w:r>
      <w:r w:rsidR="008549FA">
        <w:rPr>
          <w:rFonts w:ascii="Arial" w:hAnsi="Arial" w:cs="Arial"/>
          <w:bCs/>
          <w:iCs/>
        </w:rPr>
        <w:t>new franchise should</w:t>
      </w:r>
      <w:r>
        <w:rPr>
          <w:rFonts w:ascii="Arial" w:hAnsi="Arial" w:cs="Arial"/>
          <w:bCs/>
          <w:iCs/>
        </w:rPr>
        <w:t xml:space="preserve"> take account of the forecast</w:t>
      </w:r>
      <w:r w:rsidRPr="003F206A">
        <w:rPr>
          <w:rFonts w:ascii="Arial" w:hAnsi="Arial" w:cs="Arial"/>
          <w:bCs/>
          <w:iCs/>
        </w:rPr>
        <w:t xml:space="preserve"> growth </w:t>
      </w:r>
      <w:r>
        <w:rPr>
          <w:rFonts w:ascii="Arial" w:hAnsi="Arial" w:cs="Arial"/>
          <w:bCs/>
          <w:iCs/>
        </w:rPr>
        <w:t>in rail travel and any suppressed demand resulting from current over-crowded services</w:t>
      </w:r>
      <w:r w:rsidRPr="003F206A">
        <w:rPr>
          <w:rFonts w:ascii="Arial" w:hAnsi="Arial" w:cs="Arial"/>
          <w:bCs/>
          <w:iCs/>
        </w:rPr>
        <w:t>.  The current rolling stock</w:t>
      </w:r>
      <w:r>
        <w:rPr>
          <w:rFonts w:ascii="Arial" w:hAnsi="Arial" w:cs="Arial"/>
          <w:bCs/>
          <w:iCs/>
        </w:rPr>
        <w:t xml:space="preserve"> fleet</w:t>
      </w:r>
      <w:r w:rsidRPr="003F206A">
        <w:rPr>
          <w:rFonts w:ascii="Arial" w:hAnsi="Arial" w:cs="Arial"/>
          <w:bCs/>
          <w:iCs/>
        </w:rPr>
        <w:t xml:space="preserve"> </w:t>
      </w:r>
      <w:r>
        <w:rPr>
          <w:rFonts w:ascii="Arial" w:hAnsi="Arial" w:cs="Arial"/>
          <w:bCs/>
          <w:iCs/>
        </w:rPr>
        <w:t xml:space="preserve">is already under pressure and there are times, for example in the event of a cancellation, when over-crowding is severe.  This situation gives a very bad impression of the service. </w:t>
      </w:r>
    </w:p>
    <w:p w:rsidR="003F206A" w:rsidRPr="003F206A" w:rsidRDefault="003F206A" w:rsidP="003F206A">
      <w:pPr>
        <w:pStyle w:val="Default"/>
        <w:spacing w:after="106"/>
        <w:rPr>
          <w:rFonts w:ascii="Arial" w:hAnsi="Arial" w:cs="Arial"/>
          <w:bCs/>
          <w:iCs/>
        </w:rPr>
      </w:pPr>
      <w:r>
        <w:rPr>
          <w:rFonts w:ascii="Arial" w:hAnsi="Arial" w:cs="Arial"/>
          <w:bCs/>
          <w:iCs/>
        </w:rPr>
        <w:t>W</w:t>
      </w:r>
      <w:r w:rsidRPr="003F206A">
        <w:rPr>
          <w:rFonts w:ascii="Arial" w:hAnsi="Arial" w:cs="Arial"/>
          <w:bCs/>
          <w:iCs/>
        </w:rPr>
        <w:t>ith</w:t>
      </w:r>
      <w:r>
        <w:rPr>
          <w:rFonts w:ascii="Arial" w:hAnsi="Arial" w:cs="Arial"/>
          <w:bCs/>
          <w:iCs/>
        </w:rPr>
        <w:t xml:space="preserve"> passenger</w:t>
      </w:r>
      <w:r w:rsidRPr="003F206A">
        <w:rPr>
          <w:rFonts w:ascii="Arial" w:hAnsi="Arial" w:cs="Arial"/>
          <w:bCs/>
          <w:iCs/>
        </w:rPr>
        <w:t xml:space="preserve"> growth s</w:t>
      </w:r>
      <w:r>
        <w:rPr>
          <w:rFonts w:ascii="Arial" w:hAnsi="Arial" w:cs="Arial"/>
          <w:bCs/>
          <w:iCs/>
        </w:rPr>
        <w:t xml:space="preserve">et to continue </w:t>
      </w:r>
      <w:r w:rsidRPr="003F206A">
        <w:rPr>
          <w:rFonts w:ascii="Arial" w:hAnsi="Arial" w:cs="Arial"/>
          <w:bCs/>
          <w:iCs/>
        </w:rPr>
        <w:t xml:space="preserve">the need for additional rolling stock is paramount.  </w:t>
      </w:r>
      <w:r>
        <w:rPr>
          <w:rFonts w:ascii="Arial" w:hAnsi="Arial" w:cs="Arial"/>
          <w:bCs/>
          <w:iCs/>
        </w:rPr>
        <w:t>TWSW would</w:t>
      </w:r>
      <w:r w:rsidRPr="003F206A">
        <w:rPr>
          <w:rFonts w:ascii="Arial" w:hAnsi="Arial" w:cs="Arial"/>
          <w:bCs/>
          <w:iCs/>
        </w:rPr>
        <w:t xml:space="preserve"> expect to see the </w:t>
      </w:r>
      <w:r>
        <w:rPr>
          <w:rFonts w:ascii="Arial" w:hAnsi="Arial" w:cs="Arial"/>
          <w:bCs/>
          <w:iCs/>
        </w:rPr>
        <w:t>franchise</w:t>
      </w:r>
      <w:r w:rsidRPr="003F206A">
        <w:rPr>
          <w:rFonts w:ascii="Arial" w:hAnsi="Arial" w:cs="Arial"/>
          <w:bCs/>
          <w:iCs/>
        </w:rPr>
        <w:t xml:space="preserve"> include the cascade of the Class 165/6 “Thames Turbos” fleet to services in th</w:t>
      </w:r>
      <w:r>
        <w:rPr>
          <w:rFonts w:ascii="Arial" w:hAnsi="Arial" w:cs="Arial"/>
          <w:bCs/>
          <w:iCs/>
        </w:rPr>
        <w:t xml:space="preserve">e West of England city region. The </w:t>
      </w:r>
      <w:r w:rsidRPr="003F206A">
        <w:rPr>
          <w:rFonts w:ascii="Arial" w:hAnsi="Arial" w:cs="Arial"/>
          <w:bCs/>
          <w:iCs/>
        </w:rPr>
        <w:t>reference</w:t>
      </w:r>
      <w:r>
        <w:rPr>
          <w:rFonts w:ascii="Arial" w:hAnsi="Arial" w:cs="Arial"/>
          <w:bCs/>
          <w:iCs/>
        </w:rPr>
        <w:t xml:space="preserve"> (in section 5.6 of the Consultation Document)</w:t>
      </w:r>
      <w:r w:rsidRPr="003F206A">
        <w:rPr>
          <w:rFonts w:ascii="Arial" w:hAnsi="Arial" w:cs="Arial"/>
          <w:bCs/>
          <w:iCs/>
        </w:rPr>
        <w:t xml:space="preserve"> to the release of London suburban </w:t>
      </w:r>
      <w:r w:rsidR="008549FA">
        <w:rPr>
          <w:rFonts w:ascii="Arial" w:hAnsi="Arial" w:cs="Arial"/>
          <w:bCs/>
          <w:iCs/>
        </w:rPr>
        <w:t>DMUs</w:t>
      </w:r>
      <w:r w:rsidRPr="003F206A">
        <w:rPr>
          <w:rFonts w:ascii="Arial" w:hAnsi="Arial" w:cs="Arial"/>
          <w:bCs/>
          <w:iCs/>
        </w:rPr>
        <w:t xml:space="preserve"> for redeployment elsewhere on the network is </w:t>
      </w:r>
      <w:r>
        <w:rPr>
          <w:rFonts w:ascii="Arial" w:hAnsi="Arial" w:cs="Arial"/>
          <w:bCs/>
          <w:iCs/>
        </w:rPr>
        <w:t xml:space="preserve">therefore very </w:t>
      </w:r>
      <w:r w:rsidRPr="003F206A">
        <w:rPr>
          <w:rFonts w:ascii="Arial" w:hAnsi="Arial" w:cs="Arial"/>
          <w:bCs/>
          <w:iCs/>
        </w:rPr>
        <w:t>welcome in this respect.</w:t>
      </w:r>
    </w:p>
    <w:p w:rsidR="003F206A" w:rsidRPr="003F206A" w:rsidRDefault="003F206A" w:rsidP="003F206A">
      <w:pPr>
        <w:pStyle w:val="Default"/>
        <w:spacing w:after="106"/>
        <w:rPr>
          <w:rFonts w:ascii="Arial" w:hAnsi="Arial" w:cs="Arial"/>
          <w:bCs/>
          <w:iCs/>
        </w:rPr>
      </w:pPr>
      <w:r>
        <w:rPr>
          <w:rFonts w:ascii="Arial" w:hAnsi="Arial" w:cs="Arial"/>
          <w:bCs/>
          <w:iCs/>
        </w:rPr>
        <w:t>However</w:t>
      </w:r>
      <w:r w:rsidR="003C1030">
        <w:rPr>
          <w:rFonts w:ascii="Arial" w:hAnsi="Arial" w:cs="Arial"/>
          <w:bCs/>
          <w:iCs/>
        </w:rPr>
        <w:t>,</w:t>
      </w:r>
      <w:r>
        <w:rPr>
          <w:rFonts w:ascii="Arial" w:hAnsi="Arial" w:cs="Arial"/>
          <w:bCs/>
          <w:iCs/>
        </w:rPr>
        <w:t xml:space="preserve"> e</w:t>
      </w:r>
      <w:r w:rsidRPr="003F206A">
        <w:rPr>
          <w:rFonts w:ascii="Arial" w:hAnsi="Arial" w:cs="Arial"/>
          <w:bCs/>
          <w:iCs/>
        </w:rPr>
        <w:t>ven with the Class 165/6s</w:t>
      </w:r>
      <w:r>
        <w:rPr>
          <w:rFonts w:ascii="Arial" w:hAnsi="Arial" w:cs="Arial"/>
          <w:bCs/>
          <w:iCs/>
        </w:rPr>
        <w:t>,</w:t>
      </w:r>
      <w:r w:rsidRPr="003F206A">
        <w:rPr>
          <w:rFonts w:ascii="Arial" w:hAnsi="Arial" w:cs="Arial"/>
          <w:bCs/>
          <w:iCs/>
        </w:rPr>
        <w:t xml:space="preserve"> we remain concerned over the national shortage of </w:t>
      </w:r>
      <w:r w:rsidR="008549FA">
        <w:rPr>
          <w:rFonts w:ascii="Arial" w:hAnsi="Arial" w:cs="Arial"/>
          <w:bCs/>
          <w:iCs/>
        </w:rPr>
        <w:t>DMUs</w:t>
      </w:r>
      <w:r w:rsidRPr="003F206A">
        <w:rPr>
          <w:rFonts w:ascii="Arial" w:hAnsi="Arial" w:cs="Arial"/>
          <w:bCs/>
          <w:iCs/>
        </w:rPr>
        <w:t xml:space="preserve"> and the rapidly ageing and unsuitable nature of the current fleet.  </w:t>
      </w:r>
      <w:r>
        <w:rPr>
          <w:rFonts w:ascii="Arial" w:hAnsi="Arial" w:cs="Arial"/>
          <w:bCs/>
          <w:iCs/>
        </w:rPr>
        <w:t xml:space="preserve">If electrification is extended in CP6, there will also be a need for new EMUs.  </w:t>
      </w:r>
      <w:r w:rsidRPr="003F206A">
        <w:rPr>
          <w:rFonts w:ascii="Arial" w:hAnsi="Arial" w:cs="Arial"/>
          <w:bCs/>
          <w:iCs/>
        </w:rPr>
        <w:t xml:space="preserve">The </w:t>
      </w:r>
      <w:r>
        <w:rPr>
          <w:rFonts w:ascii="Arial" w:hAnsi="Arial" w:cs="Arial"/>
          <w:bCs/>
          <w:iCs/>
        </w:rPr>
        <w:t>franchise</w:t>
      </w:r>
      <w:r w:rsidRPr="003F206A">
        <w:rPr>
          <w:rFonts w:ascii="Arial" w:hAnsi="Arial" w:cs="Arial"/>
          <w:bCs/>
          <w:iCs/>
        </w:rPr>
        <w:t xml:space="preserve"> must require the operator</w:t>
      </w:r>
      <w:r w:rsidR="008549FA">
        <w:rPr>
          <w:rFonts w:ascii="Arial" w:hAnsi="Arial" w:cs="Arial"/>
          <w:bCs/>
          <w:iCs/>
        </w:rPr>
        <w:t xml:space="preserve"> to secure new or at least more modern</w:t>
      </w:r>
      <w:r w:rsidRPr="003F206A">
        <w:rPr>
          <w:rFonts w:ascii="Arial" w:hAnsi="Arial" w:cs="Arial"/>
          <w:bCs/>
          <w:iCs/>
        </w:rPr>
        <w:t xml:space="preserve"> rolling stock over and above the cascade of Class 165/6s</w:t>
      </w:r>
      <w:r>
        <w:rPr>
          <w:rFonts w:ascii="Arial" w:hAnsi="Arial" w:cs="Arial"/>
          <w:bCs/>
          <w:iCs/>
        </w:rPr>
        <w:t>, and to plan effectively for a future electrified network extension</w:t>
      </w:r>
      <w:r w:rsidRPr="003F206A">
        <w:rPr>
          <w:rFonts w:ascii="Arial" w:hAnsi="Arial" w:cs="Arial"/>
          <w:bCs/>
          <w:iCs/>
        </w:rPr>
        <w:t>.</w:t>
      </w:r>
    </w:p>
    <w:p w:rsidR="003F206A" w:rsidRPr="003F206A" w:rsidRDefault="003F206A" w:rsidP="003F206A">
      <w:pPr>
        <w:pStyle w:val="Default"/>
        <w:spacing w:after="106"/>
        <w:rPr>
          <w:rFonts w:ascii="Arial" w:hAnsi="Arial" w:cs="Arial"/>
          <w:bCs/>
          <w:iCs/>
        </w:rPr>
      </w:pPr>
      <w:r w:rsidRPr="003F206A">
        <w:rPr>
          <w:rFonts w:ascii="Arial" w:hAnsi="Arial" w:cs="Arial"/>
          <w:bCs/>
          <w:iCs/>
        </w:rPr>
        <w:t>Targets</w:t>
      </w:r>
      <w:r>
        <w:rPr>
          <w:rFonts w:ascii="Arial" w:hAnsi="Arial" w:cs="Arial"/>
          <w:bCs/>
          <w:iCs/>
        </w:rPr>
        <w:t xml:space="preserve"> in the franchise</w:t>
      </w:r>
      <w:r w:rsidRPr="003F206A">
        <w:rPr>
          <w:rFonts w:ascii="Arial" w:hAnsi="Arial" w:cs="Arial"/>
          <w:bCs/>
          <w:iCs/>
        </w:rPr>
        <w:t xml:space="preserve"> should be set</w:t>
      </w:r>
      <w:r>
        <w:rPr>
          <w:rFonts w:ascii="Arial" w:hAnsi="Arial" w:cs="Arial"/>
          <w:bCs/>
          <w:iCs/>
        </w:rPr>
        <w:t xml:space="preserve"> and monitored</w:t>
      </w:r>
      <w:r w:rsidRPr="003F206A">
        <w:rPr>
          <w:rFonts w:ascii="Arial" w:hAnsi="Arial" w:cs="Arial"/>
          <w:bCs/>
          <w:iCs/>
        </w:rPr>
        <w:t xml:space="preserve"> for</w:t>
      </w:r>
      <w:r>
        <w:rPr>
          <w:rFonts w:ascii="Arial" w:hAnsi="Arial" w:cs="Arial"/>
          <w:bCs/>
          <w:iCs/>
        </w:rPr>
        <w:t xml:space="preserve"> the following performance indicators</w:t>
      </w:r>
      <w:r w:rsidRPr="003F206A">
        <w:rPr>
          <w:rFonts w:ascii="Arial" w:hAnsi="Arial" w:cs="Arial"/>
          <w:bCs/>
          <w:iCs/>
        </w:rPr>
        <w:t>:</w:t>
      </w:r>
    </w:p>
    <w:p w:rsidR="003F206A" w:rsidRPr="003F206A" w:rsidRDefault="003F206A" w:rsidP="003F206A">
      <w:pPr>
        <w:pStyle w:val="Default"/>
        <w:numPr>
          <w:ilvl w:val="0"/>
          <w:numId w:val="24"/>
        </w:numPr>
        <w:spacing w:after="106"/>
        <w:rPr>
          <w:rFonts w:ascii="Arial" w:hAnsi="Arial" w:cs="Arial"/>
          <w:bCs/>
          <w:iCs/>
        </w:rPr>
      </w:pPr>
      <w:r w:rsidRPr="003F206A">
        <w:rPr>
          <w:rFonts w:ascii="Arial" w:hAnsi="Arial" w:cs="Arial"/>
          <w:bCs/>
          <w:iCs/>
        </w:rPr>
        <w:t>No standing on journey legs exceeding 10 minutes</w:t>
      </w:r>
      <w:r>
        <w:rPr>
          <w:rFonts w:ascii="Arial" w:hAnsi="Arial" w:cs="Arial"/>
          <w:bCs/>
          <w:iCs/>
        </w:rPr>
        <w:t>,</w:t>
      </w:r>
      <w:r w:rsidRPr="003F206A">
        <w:rPr>
          <w:rFonts w:ascii="Arial" w:hAnsi="Arial" w:cs="Arial"/>
          <w:bCs/>
          <w:iCs/>
        </w:rPr>
        <w:t xml:space="preserve"> and on all days of operation including Saturdays and Sundays.</w:t>
      </w:r>
    </w:p>
    <w:p w:rsidR="003F206A" w:rsidRPr="003F206A" w:rsidRDefault="003E2D2F" w:rsidP="003F206A">
      <w:pPr>
        <w:pStyle w:val="Default"/>
        <w:numPr>
          <w:ilvl w:val="0"/>
          <w:numId w:val="24"/>
        </w:numPr>
        <w:spacing w:after="106"/>
        <w:rPr>
          <w:rFonts w:ascii="Arial" w:hAnsi="Arial" w:cs="Arial"/>
          <w:bCs/>
          <w:iCs/>
        </w:rPr>
      </w:pPr>
      <w:r>
        <w:rPr>
          <w:rFonts w:ascii="Arial" w:hAnsi="Arial" w:cs="Arial"/>
          <w:bCs/>
          <w:iCs/>
        </w:rPr>
        <w:t>Maximum number of short-</w:t>
      </w:r>
      <w:r w:rsidR="003F206A" w:rsidRPr="003F206A">
        <w:rPr>
          <w:rFonts w:ascii="Arial" w:hAnsi="Arial" w:cs="Arial"/>
          <w:bCs/>
          <w:iCs/>
        </w:rPr>
        <w:t>formed trains allowable.</w:t>
      </w:r>
    </w:p>
    <w:p w:rsidR="003F206A" w:rsidRPr="003F206A" w:rsidRDefault="003F206A" w:rsidP="003F206A">
      <w:pPr>
        <w:pStyle w:val="Default"/>
        <w:numPr>
          <w:ilvl w:val="0"/>
          <w:numId w:val="24"/>
        </w:numPr>
        <w:spacing w:after="106"/>
        <w:rPr>
          <w:rFonts w:ascii="Arial" w:hAnsi="Arial" w:cs="Arial"/>
          <w:bCs/>
          <w:iCs/>
        </w:rPr>
      </w:pPr>
      <w:r>
        <w:rPr>
          <w:rFonts w:ascii="Arial" w:hAnsi="Arial" w:cs="Arial"/>
          <w:bCs/>
          <w:iCs/>
        </w:rPr>
        <w:t xml:space="preserve">Limits to </w:t>
      </w:r>
      <w:r w:rsidRPr="003F206A">
        <w:rPr>
          <w:rFonts w:ascii="Arial" w:hAnsi="Arial" w:cs="Arial"/>
          <w:bCs/>
          <w:iCs/>
        </w:rPr>
        <w:t xml:space="preserve">Passengers in </w:t>
      </w:r>
      <w:r>
        <w:rPr>
          <w:rFonts w:ascii="Arial" w:hAnsi="Arial" w:cs="Arial"/>
          <w:bCs/>
          <w:iCs/>
        </w:rPr>
        <w:t>Excess of Capacity (PiXC)</w:t>
      </w:r>
      <w:r w:rsidRPr="003F206A">
        <w:rPr>
          <w:rFonts w:ascii="Arial" w:hAnsi="Arial" w:cs="Arial"/>
          <w:bCs/>
          <w:iCs/>
        </w:rPr>
        <w:t>.  These apply in London and the South East</w:t>
      </w:r>
      <w:r w:rsidR="003E2D2F">
        <w:rPr>
          <w:rFonts w:ascii="Arial" w:hAnsi="Arial" w:cs="Arial"/>
          <w:bCs/>
          <w:iCs/>
        </w:rPr>
        <w:t>, and</w:t>
      </w:r>
      <w:r w:rsidRPr="003F206A">
        <w:rPr>
          <w:rFonts w:ascii="Arial" w:hAnsi="Arial" w:cs="Arial"/>
          <w:bCs/>
          <w:iCs/>
        </w:rPr>
        <w:t xml:space="preserve"> should be extended to cover the whole area of the Great Western Franchise.</w:t>
      </w:r>
      <w:r>
        <w:rPr>
          <w:rFonts w:ascii="Arial" w:hAnsi="Arial" w:cs="Arial"/>
          <w:bCs/>
          <w:iCs/>
        </w:rPr>
        <w:t xml:space="preserve">  </w:t>
      </w:r>
      <w:r w:rsidRPr="00751C9A">
        <w:rPr>
          <w:rFonts w:ascii="Arial" w:hAnsi="Arial" w:cs="Arial"/>
        </w:rPr>
        <w:t xml:space="preserve">This measure should be used at all stations where there is a significant commuter flow, e.g. the West Wiltshire stations and Filton Abbey Wood as well as stations along both the Great Western Main Line and the Berks &amp; Hants and Cotswold lines. </w:t>
      </w:r>
    </w:p>
    <w:p w:rsidR="008D4AB2" w:rsidRPr="007E711E" w:rsidRDefault="008D4AB2" w:rsidP="008D4AB2">
      <w:pPr>
        <w:pStyle w:val="Default"/>
        <w:spacing w:after="106"/>
        <w:rPr>
          <w:rFonts w:ascii="Arial" w:hAnsi="Arial" w:cs="Arial"/>
        </w:rPr>
      </w:pPr>
      <w:r w:rsidRPr="007E711E">
        <w:rPr>
          <w:rFonts w:ascii="Arial" w:hAnsi="Arial" w:cs="Arial"/>
        </w:rPr>
        <w:t>Regular structured consultation (particularly relating to timetable changes) with TWSW, which can match a strategic understanding of the service area with extensive local intelligence through our work with the users’ groups comprising a significant part of the membership, also has the potential to make a useful contribution.</w:t>
      </w:r>
      <w:r w:rsidR="00A0792F" w:rsidRPr="007E711E">
        <w:rPr>
          <w:rFonts w:ascii="Arial" w:hAnsi="Arial" w:cs="Arial"/>
        </w:rPr>
        <w:t xml:space="preserve">  In view of this significant local knowledge, providing funding to TWSW should be a continuing franchise obligation.</w:t>
      </w:r>
      <w:r w:rsidRPr="007E711E">
        <w:rPr>
          <w:rFonts w:ascii="Arial" w:hAnsi="Arial" w:cs="Arial"/>
        </w:rPr>
        <w:t xml:space="preserve"> </w:t>
      </w:r>
    </w:p>
    <w:p w:rsidR="0080034A" w:rsidRPr="00751C9A" w:rsidRDefault="008D4AB2" w:rsidP="008D4AB2">
      <w:pPr>
        <w:pStyle w:val="Default"/>
        <w:spacing w:after="106"/>
        <w:rPr>
          <w:rFonts w:ascii="Arial" w:hAnsi="Arial" w:cs="Arial"/>
        </w:rPr>
      </w:pPr>
      <w:r w:rsidRPr="00751C9A">
        <w:rPr>
          <w:rFonts w:ascii="Arial" w:hAnsi="Arial" w:cs="Arial"/>
        </w:rPr>
        <w:t xml:space="preserve">The operation of the franchise should be reviewed regularly and account taken of any significant exogenous market developments that are beyond the control of the franchisee. </w:t>
      </w:r>
      <w:r w:rsidR="0080034A" w:rsidRPr="00751C9A">
        <w:rPr>
          <w:rFonts w:ascii="Arial" w:hAnsi="Arial" w:cs="Arial"/>
        </w:rPr>
        <w:t xml:space="preserve"> </w:t>
      </w:r>
      <w:r w:rsidRPr="00751C9A">
        <w:rPr>
          <w:rFonts w:ascii="Arial" w:hAnsi="Arial" w:cs="Arial"/>
        </w:rPr>
        <w:t xml:space="preserve">It would provide an opportunity to assess the performance of the franchise against the agreed outcome specifications and, if necessary, renegotiate the financial profile of the franchise in an orderly way. </w:t>
      </w:r>
    </w:p>
    <w:p w:rsidR="008165FD" w:rsidRPr="00751C9A" w:rsidRDefault="008D4AB2" w:rsidP="008D4AB2">
      <w:pPr>
        <w:pStyle w:val="Default"/>
        <w:spacing w:after="106"/>
        <w:rPr>
          <w:rFonts w:ascii="Arial" w:hAnsi="Arial" w:cs="Arial"/>
        </w:rPr>
      </w:pPr>
      <w:r w:rsidRPr="00751C9A">
        <w:rPr>
          <w:rFonts w:ascii="Arial" w:hAnsi="Arial" w:cs="Arial"/>
        </w:rPr>
        <w:t>Any additional monies received by the Department for Transport from the franchisee as a r</w:t>
      </w:r>
      <w:r w:rsidR="0080034A" w:rsidRPr="00751C9A">
        <w:rPr>
          <w:rFonts w:ascii="Arial" w:hAnsi="Arial" w:cs="Arial"/>
        </w:rPr>
        <w:t>esult of a “profit-sharing”</w:t>
      </w:r>
      <w:r w:rsidRPr="00751C9A">
        <w:rPr>
          <w:rFonts w:ascii="Arial" w:hAnsi="Arial" w:cs="Arial"/>
        </w:rPr>
        <w:t xml:space="preserve"> mechanism should be used to provide additional capacity where it is required. </w:t>
      </w:r>
      <w:r w:rsidR="0080034A" w:rsidRPr="00751C9A">
        <w:rPr>
          <w:rFonts w:ascii="Arial" w:hAnsi="Arial" w:cs="Arial"/>
        </w:rPr>
        <w:t xml:space="preserve"> </w:t>
      </w:r>
      <w:r w:rsidRPr="00751C9A">
        <w:rPr>
          <w:rFonts w:ascii="Arial" w:hAnsi="Arial" w:cs="Arial"/>
        </w:rPr>
        <w:t xml:space="preserve">The impact of any investments undertaken by Network Rail or others in delivering asset enhancements, such as schemes for electrification additional to those for which a commitment had been made at the time of the franchise award </w:t>
      </w:r>
      <w:r w:rsidR="0080034A" w:rsidRPr="00751C9A">
        <w:rPr>
          <w:rFonts w:ascii="Arial" w:hAnsi="Arial" w:cs="Arial"/>
        </w:rPr>
        <w:t xml:space="preserve">would also need to be reviewed.  </w:t>
      </w:r>
      <w:r w:rsidRPr="00751C9A">
        <w:rPr>
          <w:rFonts w:ascii="Arial" w:hAnsi="Arial" w:cs="Arial"/>
        </w:rPr>
        <w:t>It is important that this potential change mechanism should operate openly and transparently and that local transport authorities, LEPs, users’ representatives and other key stakeholders should have access to this process.</w:t>
      </w:r>
    </w:p>
    <w:p w:rsidR="00171BA0" w:rsidRPr="00751C9A" w:rsidRDefault="00171BA0" w:rsidP="00171BA0">
      <w:pPr>
        <w:pStyle w:val="Default"/>
        <w:spacing w:after="106"/>
        <w:rPr>
          <w:rFonts w:ascii="Arial" w:hAnsi="Arial" w:cs="Arial"/>
        </w:rPr>
      </w:pPr>
      <w:r w:rsidRPr="00751C9A">
        <w:rPr>
          <w:rFonts w:ascii="Arial" w:hAnsi="Arial" w:cs="Arial"/>
        </w:rPr>
        <w:t>Generally</w:t>
      </w:r>
      <w:r w:rsidR="008549FA">
        <w:rPr>
          <w:rFonts w:ascii="Arial" w:hAnsi="Arial" w:cs="Arial"/>
        </w:rPr>
        <w:t xml:space="preserve"> capacity improvements</w:t>
      </w:r>
      <w:r w:rsidRPr="00751C9A">
        <w:rPr>
          <w:rFonts w:ascii="Arial" w:hAnsi="Arial" w:cs="Arial"/>
        </w:rPr>
        <w:t xml:space="preserve"> should mean everyone getting a seat.  For example local services in Exeter do not benefit from a captive market like services in London, and having to stand reduces the train’s competitiveness with other modes, particularly the car. </w:t>
      </w:r>
      <w:r w:rsidR="008549FA">
        <w:rPr>
          <w:rFonts w:ascii="Arial" w:hAnsi="Arial" w:cs="Arial"/>
        </w:rPr>
        <w:t xml:space="preserve">Over-crowding </w:t>
      </w:r>
      <w:r w:rsidRPr="00751C9A">
        <w:rPr>
          <w:rFonts w:ascii="Arial" w:hAnsi="Arial" w:cs="Arial"/>
        </w:rPr>
        <w:t xml:space="preserve">It also prevents using the journey productively by reading / working. </w:t>
      </w:r>
    </w:p>
    <w:p w:rsidR="00171BA0" w:rsidRPr="00751C9A" w:rsidRDefault="00171BA0" w:rsidP="00171BA0">
      <w:pPr>
        <w:pStyle w:val="Default"/>
        <w:spacing w:after="106"/>
        <w:rPr>
          <w:rFonts w:ascii="Arial" w:hAnsi="Arial" w:cs="Arial"/>
        </w:rPr>
      </w:pPr>
      <w:r w:rsidRPr="00751C9A">
        <w:rPr>
          <w:rFonts w:ascii="Arial" w:hAnsi="Arial" w:cs="Arial"/>
        </w:rPr>
        <w:t xml:space="preserve">Cascaded and additional </w:t>
      </w:r>
      <w:r w:rsidR="008549FA">
        <w:rPr>
          <w:rFonts w:ascii="Arial" w:hAnsi="Arial" w:cs="Arial"/>
        </w:rPr>
        <w:t>DMUs</w:t>
      </w:r>
      <w:r w:rsidRPr="00751C9A">
        <w:rPr>
          <w:rFonts w:ascii="Arial" w:hAnsi="Arial" w:cs="Arial"/>
        </w:rPr>
        <w:t xml:space="preserve"> are essential to achieving greater seat availability.</w:t>
      </w:r>
    </w:p>
    <w:p w:rsidR="00EA1974" w:rsidRPr="00751C9A" w:rsidRDefault="008165FD" w:rsidP="00FD1847">
      <w:pPr>
        <w:pStyle w:val="Default"/>
        <w:numPr>
          <w:ilvl w:val="0"/>
          <w:numId w:val="1"/>
        </w:numPr>
        <w:spacing w:after="106"/>
        <w:ind w:left="360" w:hanging="360"/>
        <w:rPr>
          <w:rFonts w:ascii="Arial" w:hAnsi="Arial" w:cs="Arial"/>
          <w:color w:val="0070C0"/>
        </w:rPr>
      </w:pPr>
      <w:r w:rsidRPr="00751C9A">
        <w:rPr>
          <w:rFonts w:ascii="Arial" w:hAnsi="Arial" w:cs="Arial"/>
          <w:color w:val="0070C0"/>
        </w:rPr>
        <w:t>Respondents are invited to highlight if there ar</w:t>
      </w:r>
      <w:r w:rsidR="00EA1974" w:rsidRPr="00751C9A">
        <w:rPr>
          <w:rFonts w:ascii="Arial" w:hAnsi="Arial" w:cs="Arial"/>
          <w:color w:val="0070C0"/>
        </w:rPr>
        <w:t xml:space="preserve">e specific stations or services </w:t>
      </w:r>
      <w:r w:rsidRPr="00751C9A">
        <w:rPr>
          <w:rFonts w:ascii="Arial" w:hAnsi="Arial" w:cs="Arial"/>
          <w:color w:val="0070C0"/>
        </w:rPr>
        <w:t>where they feel particular attention should be paid to reliability or punctuality.</w:t>
      </w:r>
    </w:p>
    <w:p w:rsidR="00647C4F" w:rsidRDefault="00647C4F" w:rsidP="00EA1974">
      <w:pPr>
        <w:pStyle w:val="Default"/>
        <w:spacing w:after="106"/>
        <w:rPr>
          <w:rFonts w:ascii="Arial" w:hAnsi="Arial" w:cs="Arial"/>
          <w:u w:val="single"/>
        </w:rPr>
      </w:pPr>
      <w:r>
        <w:rPr>
          <w:rFonts w:ascii="Arial" w:hAnsi="Arial" w:cs="Arial"/>
          <w:u w:val="single"/>
        </w:rPr>
        <w:t>General Comments</w:t>
      </w:r>
    </w:p>
    <w:p w:rsidR="0094642E" w:rsidRDefault="00647C4F" w:rsidP="00EA1974">
      <w:pPr>
        <w:pStyle w:val="Default"/>
        <w:spacing w:after="106"/>
        <w:rPr>
          <w:rFonts w:ascii="Arial" w:hAnsi="Arial" w:cs="Arial"/>
        </w:rPr>
      </w:pPr>
      <w:r>
        <w:rPr>
          <w:rFonts w:ascii="Arial" w:hAnsi="Arial" w:cs="Arial"/>
        </w:rPr>
        <w:t>In addition to the specific locations, TWSW would make the general point that our personal experience is that train despatch times do not compare favourably with other franchises – for example those south of London.  We believe that more attention should be paid to train despatch as a means of ensuring that vital minutes are not lost on the journey.</w:t>
      </w:r>
    </w:p>
    <w:p w:rsidR="00480B9A" w:rsidRPr="00751C9A" w:rsidRDefault="0079406E" w:rsidP="00EA1974">
      <w:pPr>
        <w:pStyle w:val="Default"/>
        <w:spacing w:after="106"/>
        <w:rPr>
          <w:rFonts w:ascii="Arial" w:hAnsi="Arial" w:cs="Arial"/>
          <w:u w:val="single"/>
        </w:rPr>
      </w:pPr>
      <w:r w:rsidRPr="00751C9A">
        <w:rPr>
          <w:rFonts w:ascii="Arial" w:hAnsi="Arial" w:cs="Arial"/>
          <w:u w:val="single"/>
        </w:rPr>
        <w:t xml:space="preserve">Westbury </w:t>
      </w:r>
      <w:r w:rsidR="00480B9A" w:rsidRPr="00751C9A">
        <w:rPr>
          <w:rFonts w:ascii="Arial" w:hAnsi="Arial" w:cs="Arial"/>
          <w:u w:val="single"/>
        </w:rPr>
        <w:t>Station</w:t>
      </w:r>
    </w:p>
    <w:p w:rsidR="008165FD" w:rsidRPr="00751C9A" w:rsidRDefault="0062270D" w:rsidP="00EA1974">
      <w:pPr>
        <w:pStyle w:val="Default"/>
        <w:spacing w:after="106"/>
        <w:rPr>
          <w:rFonts w:ascii="Arial" w:hAnsi="Arial" w:cs="Arial"/>
        </w:rPr>
      </w:pPr>
      <w:r w:rsidRPr="00751C9A">
        <w:rPr>
          <w:rFonts w:ascii="Arial" w:hAnsi="Arial" w:cs="Arial"/>
        </w:rPr>
        <w:t>Westbury should be developed as a</w:t>
      </w:r>
      <w:r w:rsidR="007C738D">
        <w:rPr>
          <w:rFonts w:ascii="Arial" w:hAnsi="Arial" w:cs="Arial"/>
        </w:rPr>
        <w:t>n important interchange</w:t>
      </w:r>
      <w:r w:rsidRPr="00751C9A">
        <w:rPr>
          <w:rFonts w:ascii="Arial" w:hAnsi="Arial" w:cs="Arial"/>
        </w:rPr>
        <w:t xml:space="preserve"> hub, where passengers on the north-south services can make a quick and simple change to the </w:t>
      </w:r>
      <w:r w:rsidR="00A0792F">
        <w:rPr>
          <w:rFonts w:ascii="Arial" w:hAnsi="Arial" w:cs="Arial"/>
        </w:rPr>
        <w:t>east</w:t>
      </w:r>
      <w:r w:rsidR="00BE7A13">
        <w:rPr>
          <w:rFonts w:ascii="Arial" w:hAnsi="Arial" w:cs="Arial"/>
        </w:rPr>
        <w:t>–</w:t>
      </w:r>
      <w:r w:rsidR="00A0792F">
        <w:rPr>
          <w:rFonts w:ascii="Arial" w:hAnsi="Arial" w:cs="Arial"/>
        </w:rPr>
        <w:t>west intercity services.</w:t>
      </w:r>
    </w:p>
    <w:p w:rsidR="00480B9A" w:rsidRPr="00751C9A" w:rsidRDefault="00480B9A" w:rsidP="00EA1974">
      <w:pPr>
        <w:pStyle w:val="Default"/>
        <w:spacing w:after="106"/>
        <w:rPr>
          <w:rFonts w:ascii="Arial" w:hAnsi="Arial" w:cs="Arial"/>
          <w:u w:val="single"/>
        </w:rPr>
      </w:pPr>
      <w:r w:rsidRPr="00751C9A">
        <w:rPr>
          <w:rFonts w:ascii="Arial" w:hAnsi="Arial" w:cs="Arial"/>
          <w:u w:val="single"/>
        </w:rPr>
        <w:t>Devon and Cornwall</w:t>
      </w:r>
    </w:p>
    <w:p w:rsidR="00E656D7" w:rsidRPr="00751C9A" w:rsidRDefault="00E656D7" w:rsidP="00EA1974">
      <w:pPr>
        <w:pStyle w:val="Default"/>
        <w:spacing w:after="106"/>
        <w:rPr>
          <w:rFonts w:ascii="Arial" w:hAnsi="Arial" w:cs="Arial"/>
        </w:rPr>
      </w:pPr>
      <w:r w:rsidRPr="00751C9A">
        <w:rPr>
          <w:rFonts w:ascii="Arial" w:hAnsi="Arial" w:cs="Arial"/>
        </w:rPr>
        <w:t>Reliability of the ageing train fleet, particularly on local services in the south west peninsula, is of increasing concern. Pacer and Sprinter type stock is thirt</w:t>
      </w:r>
      <w:r w:rsidR="00E445A6">
        <w:rPr>
          <w:rFonts w:ascii="Arial" w:hAnsi="Arial" w:cs="Arial"/>
        </w:rPr>
        <w:t>y years old, and even the 165/</w:t>
      </w:r>
      <w:r w:rsidRPr="00751C9A">
        <w:rPr>
          <w:rFonts w:ascii="Arial" w:hAnsi="Arial" w:cs="Arial"/>
        </w:rPr>
        <w:t xml:space="preserve">6s have seen over 20 years’ service. FGW recognise that the Class 143s are mechanically unreliable; these need to be retired as soon as possible. </w:t>
      </w:r>
      <w:r w:rsidR="003E2D2F">
        <w:rPr>
          <w:rFonts w:ascii="Arial" w:hAnsi="Arial" w:cs="Arial"/>
        </w:rPr>
        <w:t>A</w:t>
      </w:r>
      <w:r w:rsidRPr="00751C9A">
        <w:rPr>
          <w:rFonts w:ascii="Arial" w:hAnsi="Arial" w:cs="Arial"/>
        </w:rPr>
        <w:t xml:space="preserve"> new fleet of “go anywhere” DMUs</w:t>
      </w:r>
      <w:r w:rsidR="003E2D2F">
        <w:rPr>
          <w:rFonts w:ascii="Arial" w:hAnsi="Arial" w:cs="Arial"/>
        </w:rPr>
        <w:t xml:space="preserve"> should be procured.</w:t>
      </w:r>
    </w:p>
    <w:p w:rsidR="00751C9A" w:rsidRPr="00751C9A" w:rsidRDefault="00751C9A" w:rsidP="00EA1974">
      <w:pPr>
        <w:pStyle w:val="Default"/>
        <w:spacing w:after="106"/>
        <w:rPr>
          <w:rFonts w:ascii="Arial" w:hAnsi="Arial" w:cs="Arial"/>
          <w:u w:val="single"/>
        </w:rPr>
      </w:pPr>
      <w:r w:rsidRPr="00751C9A">
        <w:rPr>
          <w:rFonts w:ascii="Arial" w:hAnsi="Arial" w:cs="Arial"/>
          <w:u w:val="single"/>
        </w:rPr>
        <w:t>Exmouth Line</w:t>
      </w:r>
    </w:p>
    <w:p w:rsidR="00751C9A" w:rsidRPr="00751C9A" w:rsidRDefault="00751C9A" w:rsidP="00751C9A">
      <w:pPr>
        <w:rPr>
          <w:rFonts w:ascii="Arial" w:hAnsi="Arial" w:cs="Arial"/>
          <w:color w:val="000000"/>
          <w:szCs w:val="24"/>
        </w:rPr>
      </w:pPr>
      <w:r w:rsidRPr="00751C9A">
        <w:rPr>
          <w:rFonts w:ascii="Arial" w:hAnsi="Arial" w:cs="Arial"/>
          <w:color w:val="000000"/>
          <w:szCs w:val="24"/>
        </w:rPr>
        <w:t>We would also like a review of the Exmouth line service with the aim of eliminating the need to terminate trains short at Topsham at times of disruption.</w:t>
      </w:r>
    </w:p>
    <w:p w:rsidR="00751C9A" w:rsidRPr="00751C9A" w:rsidRDefault="00751C9A" w:rsidP="00EA1974">
      <w:pPr>
        <w:pStyle w:val="Default"/>
        <w:spacing w:after="106"/>
        <w:rPr>
          <w:rFonts w:ascii="Arial" w:hAnsi="Arial" w:cs="Arial"/>
        </w:rPr>
      </w:pPr>
    </w:p>
    <w:p w:rsidR="00EA1974" w:rsidRPr="00751C9A" w:rsidRDefault="008165FD" w:rsidP="00FD1847">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Are there any areas of the GW franchise where</w:t>
      </w:r>
      <w:r w:rsidR="000F560D" w:rsidRPr="00751C9A">
        <w:rPr>
          <w:rFonts w:ascii="Arial" w:hAnsi="Arial" w:cs="Arial"/>
          <w:i/>
          <w:color w:val="0070C0"/>
        </w:rPr>
        <w:t xml:space="preserve"> you feel cost savings could be </w:t>
      </w:r>
      <w:r w:rsidRPr="00751C9A">
        <w:rPr>
          <w:rFonts w:ascii="Arial" w:hAnsi="Arial" w:cs="Arial"/>
          <w:i/>
          <w:color w:val="0070C0"/>
        </w:rPr>
        <w:t>made?</w:t>
      </w:r>
    </w:p>
    <w:p w:rsidR="009319F2" w:rsidRPr="00751C9A" w:rsidRDefault="009319F2" w:rsidP="005424B1">
      <w:pPr>
        <w:spacing w:after="106"/>
        <w:rPr>
          <w:rFonts w:ascii="Arial" w:hAnsi="Arial" w:cs="Arial"/>
          <w:szCs w:val="24"/>
          <w:u w:val="single"/>
        </w:rPr>
      </w:pPr>
      <w:r w:rsidRPr="00751C9A">
        <w:rPr>
          <w:rFonts w:ascii="Arial" w:hAnsi="Arial" w:cs="Arial"/>
          <w:szCs w:val="24"/>
          <w:u w:val="single"/>
        </w:rPr>
        <w:t>Joint Working</w:t>
      </w:r>
    </w:p>
    <w:p w:rsidR="006C4A41" w:rsidRPr="00751C9A" w:rsidRDefault="00A60B04" w:rsidP="005424B1">
      <w:pPr>
        <w:spacing w:before="120" w:after="106"/>
        <w:rPr>
          <w:rFonts w:ascii="Arial" w:hAnsi="Arial" w:cs="Arial"/>
          <w:szCs w:val="24"/>
        </w:rPr>
      </w:pPr>
      <w:r>
        <w:rPr>
          <w:rFonts w:ascii="Arial" w:hAnsi="Arial" w:cs="Arial"/>
          <w:szCs w:val="24"/>
        </w:rPr>
        <w:t>TWSW</w:t>
      </w:r>
      <w:r w:rsidR="006C4A41" w:rsidRPr="00751C9A">
        <w:rPr>
          <w:rFonts w:ascii="Arial" w:hAnsi="Arial" w:cs="Arial"/>
          <w:szCs w:val="24"/>
        </w:rPr>
        <w:t xml:space="preserve"> would support an alliance arrangement between Network Rail and the train operator, especially if it would deliver benefits to passengers through a joined-up approach to m</w:t>
      </w:r>
      <w:r w:rsidR="00F71ACB">
        <w:rPr>
          <w:rFonts w:ascii="Arial" w:hAnsi="Arial" w:cs="Arial"/>
          <w:szCs w:val="24"/>
        </w:rPr>
        <w:t>anagement.</w:t>
      </w:r>
    </w:p>
    <w:p w:rsidR="009319F2" w:rsidRPr="00751C9A" w:rsidRDefault="009319F2" w:rsidP="00EA1974">
      <w:pPr>
        <w:pStyle w:val="Default"/>
        <w:spacing w:after="106"/>
        <w:rPr>
          <w:rFonts w:ascii="Arial" w:hAnsi="Arial" w:cs="Arial"/>
          <w:u w:val="single"/>
        </w:rPr>
      </w:pPr>
      <w:r w:rsidRPr="00751C9A">
        <w:rPr>
          <w:rFonts w:ascii="Arial" w:hAnsi="Arial" w:cs="Arial"/>
          <w:u w:val="single"/>
        </w:rPr>
        <w:t>Revenue Protection and Ticketing</w:t>
      </w:r>
    </w:p>
    <w:p w:rsidR="009319F2" w:rsidRPr="00751C9A" w:rsidRDefault="003E2D2F" w:rsidP="009319F2">
      <w:pPr>
        <w:pStyle w:val="Default"/>
        <w:spacing w:after="106"/>
        <w:rPr>
          <w:rFonts w:ascii="Arial" w:hAnsi="Arial" w:cs="Arial"/>
        </w:rPr>
      </w:pPr>
      <w:r>
        <w:rPr>
          <w:rFonts w:ascii="Arial" w:hAnsi="Arial" w:cs="Arial"/>
        </w:rPr>
        <w:t xml:space="preserve">It has been suggested to </w:t>
      </w:r>
      <w:r w:rsidR="00A60B04">
        <w:rPr>
          <w:rFonts w:ascii="Arial" w:hAnsi="Arial" w:cs="Arial"/>
        </w:rPr>
        <w:t>TWSW</w:t>
      </w:r>
      <w:r w:rsidR="009319F2" w:rsidRPr="00751C9A">
        <w:rPr>
          <w:rFonts w:ascii="Arial" w:hAnsi="Arial" w:cs="Arial"/>
        </w:rPr>
        <w:t xml:space="preserve"> that where expensive</w:t>
      </w:r>
      <w:r w:rsidR="00F71ACB">
        <w:rPr>
          <w:rFonts w:ascii="Arial" w:hAnsi="Arial" w:cs="Arial"/>
        </w:rPr>
        <w:t xml:space="preserve"> enforcement teams are used to “</w:t>
      </w:r>
      <w:r w:rsidR="009319F2" w:rsidRPr="00751C9A">
        <w:rPr>
          <w:rFonts w:ascii="Arial" w:hAnsi="Arial" w:cs="Arial"/>
        </w:rPr>
        <w:t>change the behavio</w:t>
      </w:r>
      <w:r w:rsidR="00F71ACB">
        <w:rPr>
          <w:rFonts w:ascii="Arial" w:hAnsi="Arial" w:cs="Arial"/>
        </w:rPr>
        <w:t>ur of non paying customers”</w:t>
      </w:r>
      <w:r>
        <w:rPr>
          <w:rFonts w:ascii="Arial" w:hAnsi="Arial" w:cs="Arial"/>
        </w:rPr>
        <w:t>,</w:t>
      </w:r>
      <w:r w:rsidR="009319F2" w:rsidRPr="00751C9A">
        <w:rPr>
          <w:rFonts w:ascii="Arial" w:hAnsi="Arial" w:cs="Arial"/>
        </w:rPr>
        <w:t xml:space="preserve"> train staff, already equipped with ticket vending equipment, </w:t>
      </w:r>
      <w:r w:rsidR="00986718">
        <w:rPr>
          <w:rFonts w:ascii="Arial" w:hAnsi="Arial" w:cs="Arial"/>
        </w:rPr>
        <w:t>sell tickets to passengers without</w:t>
      </w:r>
      <w:r w:rsidR="009319F2" w:rsidRPr="00751C9A">
        <w:rPr>
          <w:rFonts w:ascii="Arial" w:hAnsi="Arial" w:cs="Arial"/>
        </w:rPr>
        <w:t xml:space="preserve">. </w:t>
      </w:r>
    </w:p>
    <w:p w:rsidR="009319F2" w:rsidRPr="00751C9A" w:rsidRDefault="009319F2" w:rsidP="009319F2">
      <w:pPr>
        <w:pStyle w:val="Default"/>
        <w:spacing w:after="106"/>
        <w:rPr>
          <w:rFonts w:ascii="Arial" w:hAnsi="Arial" w:cs="Arial"/>
          <w:u w:val="single"/>
        </w:rPr>
      </w:pPr>
      <w:r w:rsidRPr="00751C9A">
        <w:rPr>
          <w:rFonts w:ascii="Arial" w:hAnsi="Arial" w:cs="Arial"/>
          <w:u w:val="single"/>
        </w:rPr>
        <w:t>Electrification</w:t>
      </w:r>
    </w:p>
    <w:p w:rsidR="009319F2" w:rsidRPr="00751C9A" w:rsidRDefault="009319F2" w:rsidP="009319F2">
      <w:pPr>
        <w:pStyle w:val="Default"/>
        <w:spacing w:after="106"/>
        <w:rPr>
          <w:rFonts w:ascii="Arial" w:hAnsi="Arial" w:cs="Arial"/>
        </w:rPr>
      </w:pPr>
      <w:r w:rsidRPr="00751C9A">
        <w:rPr>
          <w:rFonts w:ascii="Arial" w:hAnsi="Arial" w:cs="Arial"/>
        </w:rPr>
        <w:t xml:space="preserve">In the longer term, operating and track wear costs are reduced </w:t>
      </w:r>
      <w:r w:rsidR="002D7153" w:rsidRPr="00751C9A">
        <w:rPr>
          <w:rFonts w:ascii="Arial" w:hAnsi="Arial" w:cs="Arial"/>
        </w:rPr>
        <w:t>with electric traction</w:t>
      </w:r>
      <w:r w:rsidRPr="00751C9A">
        <w:rPr>
          <w:rFonts w:ascii="Arial" w:hAnsi="Arial" w:cs="Arial"/>
        </w:rPr>
        <w:t>.  Further electrification would help reduce operating costs of rolling stock and infrastructure. The P</w:t>
      </w:r>
      <w:r w:rsidR="00F27950">
        <w:rPr>
          <w:rFonts w:ascii="Arial" w:hAnsi="Arial" w:cs="Arial"/>
        </w:rPr>
        <w:t xml:space="preserve">eninsula </w:t>
      </w:r>
      <w:r w:rsidRPr="00751C9A">
        <w:rPr>
          <w:rFonts w:ascii="Arial" w:hAnsi="Arial" w:cs="Arial"/>
        </w:rPr>
        <w:t>R</w:t>
      </w:r>
      <w:r w:rsidR="00F27950">
        <w:rPr>
          <w:rFonts w:ascii="Arial" w:hAnsi="Arial" w:cs="Arial"/>
        </w:rPr>
        <w:t xml:space="preserve">ail </w:t>
      </w:r>
      <w:r w:rsidRPr="00751C9A">
        <w:rPr>
          <w:rFonts w:ascii="Arial" w:hAnsi="Arial" w:cs="Arial"/>
        </w:rPr>
        <w:t>T</w:t>
      </w:r>
      <w:r w:rsidR="00F27950">
        <w:rPr>
          <w:rFonts w:ascii="Arial" w:hAnsi="Arial" w:cs="Arial"/>
        </w:rPr>
        <w:t xml:space="preserve">ask </w:t>
      </w:r>
      <w:r w:rsidRPr="00751C9A">
        <w:rPr>
          <w:rFonts w:ascii="Arial" w:hAnsi="Arial" w:cs="Arial"/>
        </w:rPr>
        <w:t>F</w:t>
      </w:r>
      <w:r w:rsidR="00F27950">
        <w:rPr>
          <w:rFonts w:ascii="Arial" w:hAnsi="Arial" w:cs="Arial"/>
        </w:rPr>
        <w:t>orce (PRTF)</w:t>
      </w:r>
      <w:r w:rsidRPr="00751C9A">
        <w:rPr>
          <w:rFonts w:ascii="Arial" w:hAnsi="Arial" w:cs="Arial"/>
        </w:rPr>
        <w:t xml:space="preserve"> Electrification study </w:t>
      </w:r>
      <w:r w:rsidR="00A60B04">
        <w:rPr>
          <w:rFonts w:ascii="Arial" w:hAnsi="Arial" w:cs="Arial"/>
        </w:rPr>
        <w:t>broadly estimates</w:t>
      </w:r>
      <w:r w:rsidRPr="00751C9A">
        <w:rPr>
          <w:rFonts w:ascii="Arial" w:hAnsi="Arial" w:cs="Arial"/>
        </w:rPr>
        <w:t xml:space="preserve"> </w:t>
      </w:r>
      <w:r w:rsidR="00F27950">
        <w:rPr>
          <w:rFonts w:ascii="Arial" w:hAnsi="Arial" w:cs="Arial"/>
        </w:rPr>
        <w:t>(</w:t>
      </w:r>
      <w:r w:rsidRPr="00751C9A">
        <w:rPr>
          <w:rFonts w:ascii="Arial" w:hAnsi="Arial" w:cs="Arial"/>
        </w:rPr>
        <w:t>at today's prices</w:t>
      </w:r>
      <w:r w:rsidR="00F27950">
        <w:rPr>
          <w:rFonts w:ascii="Arial" w:hAnsi="Arial" w:cs="Arial"/>
        </w:rPr>
        <w:t>)</w:t>
      </w:r>
      <w:r w:rsidRPr="00751C9A">
        <w:rPr>
          <w:rFonts w:ascii="Arial" w:hAnsi="Arial" w:cs="Arial"/>
        </w:rPr>
        <w:t xml:space="preserve"> the operational cost savings due to electrification </w:t>
      </w:r>
      <w:r w:rsidR="00F27950">
        <w:rPr>
          <w:rFonts w:ascii="Arial" w:hAnsi="Arial" w:cs="Arial"/>
        </w:rPr>
        <w:t>as being</w:t>
      </w:r>
      <w:r w:rsidRPr="00751C9A">
        <w:rPr>
          <w:rFonts w:ascii="Arial" w:hAnsi="Arial" w:cs="Arial"/>
        </w:rPr>
        <w:t xml:space="preserve"> at least £1bn over a 60 year NPV.</w:t>
      </w:r>
    </w:p>
    <w:p w:rsidR="00634AB3" w:rsidRPr="00751C9A" w:rsidRDefault="008165FD" w:rsidP="00634AB3">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Respondents are encouraged to consider which lo</w:t>
      </w:r>
      <w:r w:rsidR="00EA1974" w:rsidRPr="00751C9A">
        <w:rPr>
          <w:rFonts w:ascii="Arial" w:hAnsi="Arial" w:cs="Arial"/>
          <w:i/>
          <w:color w:val="0070C0"/>
        </w:rPr>
        <w:t xml:space="preserve">cations merit consideration for </w:t>
      </w:r>
      <w:r w:rsidRPr="00751C9A">
        <w:rPr>
          <w:rFonts w:ascii="Arial" w:hAnsi="Arial" w:cs="Arial"/>
          <w:i/>
          <w:color w:val="0070C0"/>
        </w:rPr>
        <w:t>future improvement under these schemes.</w:t>
      </w:r>
    </w:p>
    <w:p w:rsidR="0094642E" w:rsidRDefault="0094642E" w:rsidP="00A90681">
      <w:pPr>
        <w:pStyle w:val="Default"/>
        <w:spacing w:after="106"/>
        <w:rPr>
          <w:rFonts w:ascii="Arial" w:hAnsi="Arial" w:cs="Arial"/>
          <w:color w:val="auto"/>
          <w:u w:val="single"/>
        </w:rPr>
      </w:pPr>
      <w:r>
        <w:rPr>
          <w:rFonts w:ascii="Arial" w:hAnsi="Arial" w:cs="Arial"/>
          <w:color w:val="auto"/>
          <w:u w:val="single"/>
        </w:rPr>
        <w:t>General Comments</w:t>
      </w:r>
    </w:p>
    <w:p w:rsidR="008157E0" w:rsidRDefault="007E61D3" w:rsidP="007E61D3">
      <w:pPr>
        <w:pStyle w:val="Default"/>
        <w:spacing w:after="106"/>
        <w:rPr>
          <w:rFonts w:ascii="Arial" w:hAnsi="Arial" w:cs="Arial"/>
        </w:rPr>
      </w:pPr>
      <w:r w:rsidRPr="007E61D3">
        <w:rPr>
          <w:rFonts w:ascii="Arial" w:hAnsi="Arial" w:cs="Arial"/>
        </w:rPr>
        <w:t>Station facilities, security and information</w:t>
      </w:r>
      <w:r w:rsidRPr="007E61D3">
        <w:rPr>
          <w:rFonts w:ascii="Arial" w:hAnsi="Arial" w:cs="Arial"/>
          <w:b/>
        </w:rPr>
        <w:t xml:space="preserve"> </w:t>
      </w:r>
      <w:r w:rsidRPr="007E61D3">
        <w:rPr>
          <w:rFonts w:ascii="Arial" w:hAnsi="Arial" w:cs="Arial"/>
        </w:rPr>
        <w:t>are key elements of the rail experience.</w:t>
      </w:r>
      <w:r w:rsidR="00A60B04">
        <w:rPr>
          <w:rFonts w:ascii="Arial" w:hAnsi="Arial" w:cs="Arial"/>
        </w:rPr>
        <w:t xml:space="preserve"> </w:t>
      </w:r>
      <w:r w:rsidRPr="007E61D3">
        <w:rPr>
          <w:rFonts w:ascii="Arial" w:hAnsi="Arial" w:cs="Arial"/>
        </w:rPr>
        <w:t xml:space="preserve"> A deterrent to rail use is the perceived lack of security and the actual lack of facilities such as toilets at stations</w:t>
      </w:r>
      <w:r w:rsidR="008157E0">
        <w:rPr>
          <w:rFonts w:ascii="Arial" w:hAnsi="Arial" w:cs="Arial"/>
        </w:rPr>
        <w:t xml:space="preserve"> and facilities for people with mobility impairments</w:t>
      </w:r>
      <w:r w:rsidR="00A60B04">
        <w:rPr>
          <w:rFonts w:ascii="Arial" w:hAnsi="Arial" w:cs="Arial"/>
        </w:rPr>
        <w:t>.</w:t>
      </w:r>
      <w:r w:rsidR="008157E0">
        <w:rPr>
          <w:rFonts w:ascii="Arial" w:hAnsi="Arial" w:cs="Arial"/>
        </w:rPr>
        <w:t xml:space="preserve">  Therefore the National Stations Improvement Programme (NSIP) and Access for All (AfA) funding are very important as a means of improving the passenger experience.</w:t>
      </w:r>
    </w:p>
    <w:p w:rsidR="008157E0" w:rsidRDefault="007E61D3" w:rsidP="0094642E">
      <w:pPr>
        <w:pStyle w:val="Default"/>
        <w:spacing w:after="106"/>
        <w:rPr>
          <w:rFonts w:ascii="Arial" w:hAnsi="Arial" w:cs="Arial"/>
        </w:rPr>
      </w:pPr>
      <w:r>
        <w:rPr>
          <w:rFonts w:ascii="Arial" w:hAnsi="Arial" w:cs="Arial"/>
        </w:rPr>
        <w:t xml:space="preserve">A number of </w:t>
      </w:r>
      <w:r w:rsidR="0094642E" w:rsidRPr="0094642E">
        <w:rPr>
          <w:rFonts w:ascii="Arial" w:hAnsi="Arial" w:cs="Arial"/>
        </w:rPr>
        <w:t>stations managed by First Great Western</w:t>
      </w:r>
      <w:r w:rsidR="0094642E">
        <w:rPr>
          <w:rFonts w:ascii="Arial" w:hAnsi="Arial" w:cs="Arial"/>
        </w:rPr>
        <w:t xml:space="preserve"> in South West England are in a poor state of repair</w:t>
      </w:r>
      <w:r w:rsidR="0094642E" w:rsidRPr="0094642E">
        <w:rPr>
          <w:rFonts w:ascii="Arial" w:hAnsi="Arial" w:cs="Arial"/>
        </w:rPr>
        <w:t xml:space="preserve"> and</w:t>
      </w:r>
      <w:r w:rsidR="0094642E">
        <w:rPr>
          <w:rFonts w:ascii="Arial" w:hAnsi="Arial" w:cs="Arial"/>
        </w:rPr>
        <w:t xml:space="preserve"> </w:t>
      </w:r>
      <w:r w:rsidR="00A60B04">
        <w:rPr>
          <w:rFonts w:ascii="Arial" w:hAnsi="Arial" w:cs="Arial"/>
        </w:rPr>
        <w:t>provide a poor impression of the rail network, especially for new or infrequent customers</w:t>
      </w:r>
      <w:r w:rsidR="0094642E" w:rsidRPr="0094642E">
        <w:rPr>
          <w:rFonts w:ascii="Arial" w:hAnsi="Arial" w:cs="Arial"/>
        </w:rPr>
        <w:t>.</w:t>
      </w:r>
      <w:r w:rsidR="000005F7">
        <w:rPr>
          <w:rFonts w:ascii="Arial" w:hAnsi="Arial" w:cs="Arial"/>
        </w:rPr>
        <w:t xml:space="preserve">  However, in the latest round of AfA funding the south west got the fewest number of schemes (compared with the number submitted) of any region.</w:t>
      </w:r>
      <w:r w:rsidR="00AD1DEB">
        <w:rPr>
          <w:rFonts w:ascii="Arial" w:hAnsi="Arial" w:cs="Arial"/>
        </w:rPr>
        <w:t xml:space="preserve">  The franchisee should therefore be required to work with local rail user groups, local authorities and CRPs to give future scheme submissions a greater chance of success.</w:t>
      </w:r>
      <w:r w:rsidR="0094642E" w:rsidRPr="0094642E">
        <w:rPr>
          <w:rFonts w:ascii="Arial" w:hAnsi="Arial" w:cs="Arial"/>
        </w:rPr>
        <w:t xml:space="preserve"> </w:t>
      </w:r>
    </w:p>
    <w:p w:rsidR="0094642E" w:rsidRPr="0094642E" w:rsidRDefault="0094642E" w:rsidP="0094642E">
      <w:pPr>
        <w:pStyle w:val="Default"/>
        <w:spacing w:after="106"/>
        <w:rPr>
          <w:rFonts w:ascii="Arial" w:hAnsi="Arial" w:cs="Arial"/>
        </w:rPr>
      </w:pPr>
      <w:r>
        <w:rPr>
          <w:rFonts w:ascii="Arial" w:hAnsi="Arial" w:cs="Arial"/>
        </w:rPr>
        <w:t>The franchise</w:t>
      </w:r>
      <w:r w:rsidR="008157E0">
        <w:rPr>
          <w:rFonts w:ascii="Arial" w:hAnsi="Arial" w:cs="Arial"/>
        </w:rPr>
        <w:t>e</w:t>
      </w:r>
      <w:r>
        <w:rPr>
          <w:rFonts w:ascii="Arial" w:hAnsi="Arial" w:cs="Arial"/>
        </w:rPr>
        <w:t xml:space="preserve"> </w:t>
      </w:r>
      <w:r w:rsidRPr="0094642E">
        <w:rPr>
          <w:rFonts w:ascii="Arial" w:hAnsi="Arial" w:cs="Arial"/>
        </w:rPr>
        <w:t>should</w:t>
      </w:r>
      <w:r w:rsidR="00843EAE">
        <w:rPr>
          <w:rFonts w:ascii="Arial" w:hAnsi="Arial" w:cs="Arial"/>
        </w:rPr>
        <w:t xml:space="preserve"> be required to work towards</w:t>
      </w:r>
      <w:r w:rsidR="000005F7">
        <w:rPr>
          <w:rFonts w:ascii="Arial" w:hAnsi="Arial" w:cs="Arial"/>
        </w:rPr>
        <w:t xml:space="preserve"> any</w:t>
      </w:r>
      <w:r w:rsidR="00843EAE">
        <w:rPr>
          <w:rFonts w:ascii="Arial" w:hAnsi="Arial" w:cs="Arial"/>
        </w:rPr>
        <w:t xml:space="preserve"> future NSIP and AfA submissions which should</w:t>
      </w:r>
      <w:r w:rsidRPr="0094642E">
        <w:rPr>
          <w:rFonts w:ascii="Arial" w:hAnsi="Arial" w:cs="Arial"/>
        </w:rPr>
        <w:t xml:space="preserve"> </w:t>
      </w:r>
      <w:r w:rsidR="00843EAE">
        <w:rPr>
          <w:rFonts w:ascii="Arial" w:hAnsi="Arial" w:cs="Arial"/>
        </w:rPr>
        <w:t>seek to deliver</w:t>
      </w:r>
      <w:r w:rsidRPr="0094642E">
        <w:rPr>
          <w:rFonts w:ascii="Arial" w:hAnsi="Arial" w:cs="Arial"/>
        </w:rPr>
        <w:t xml:space="preserve"> major programme</w:t>
      </w:r>
      <w:r w:rsidR="00843EAE">
        <w:rPr>
          <w:rFonts w:ascii="Arial" w:hAnsi="Arial" w:cs="Arial"/>
        </w:rPr>
        <w:t>s</w:t>
      </w:r>
      <w:r w:rsidRPr="0094642E">
        <w:rPr>
          <w:rFonts w:ascii="Arial" w:hAnsi="Arial" w:cs="Arial"/>
        </w:rPr>
        <w:t xml:space="preserve"> of station improvement works, including the provision of clos</w:t>
      </w:r>
      <w:r>
        <w:rPr>
          <w:rFonts w:ascii="Arial" w:hAnsi="Arial" w:cs="Arial"/>
        </w:rPr>
        <w:t>ed-circuit television</w:t>
      </w:r>
      <w:r w:rsidRPr="0094642E">
        <w:rPr>
          <w:rFonts w:ascii="Arial" w:hAnsi="Arial" w:cs="Arial"/>
        </w:rPr>
        <w:t>,</w:t>
      </w:r>
      <w:r w:rsidR="000005F7">
        <w:rPr>
          <w:rFonts w:ascii="Arial" w:hAnsi="Arial" w:cs="Arial"/>
        </w:rPr>
        <w:t xml:space="preserve"> toilets, waiting rooms / shelters,</w:t>
      </w:r>
      <w:r w:rsidRPr="0094642E">
        <w:rPr>
          <w:rFonts w:ascii="Arial" w:hAnsi="Arial" w:cs="Arial"/>
        </w:rPr>
        <w:t xml:space="preserve"> step</w:t>
      </w:r>
      <w:r>
        <w:rPr>
          <w:rFonts w:ascii="Arial" w:hAnsi="Arial" w:cs="Arial"/>
        </w:rPr>
        <w:t>-</w:t>
      </w:r>
      <w:r w:rsidRPr="0094642E">
        <w:rPr>
          <w:rFonts w:ascii="Arial" w:hAnsi="Arial" w:cs="Arial"/>
        </w:rPr>
        <w:t>free arrangements for disabled t</w:t>
      </w:r>
      <w:r w:rsidR="000005F7">
        <w:rPr>
          <w:rFonts w:ascii="Arial" w:hAnsi="Arial" w:cs="Arial"/>
        </w:rPr>
        <w:t xml:space="preserve">ravellers, </w:t>
      </w:r>
      <w:r w:rsidRPr="0094642E">
        <w:rPr>
          <w:rFonts w:ascii="Arial" w:hAnsi="Arial" w:cs="Arial"/>
        </w:rPr>
        <w:t>improvements to pedestrian, cycle and bus access and in</w:t>
      </w:r>
      <w:r w:rsidR="000005F7">
        <w:rPr>
          <w:rFonts w:ascii="Arial" w:hAnsi="Arial" w:cs="Arial"/>
        </w:rPr>
        <w:t>terchange</w:t>
      </w:r>
      <w:r w:rsidRPr="0094642E">
        <w:rPr>
          <w:rFonts w:ascii="Arial" w:hAnsi="Arial" w:cs="Arial"/>
        </w:rPr>
        <w:t xml:space="preserve">.    </w:t>
      </w:r>
    </w:p>
    <w:p w:rsidR="0094642E" w:rsidRPr="0094642E" w:rsidRDefault="0094642E" w:rsidP="0094642E">
      <w:pPr>
        <w:pStyle w:val="Default"/>
        <w:spacing w:after="106"/>
        <w:rPr>
          <w:rFonts w:ascii="Arial" w:hAnsi="Arial" w:cs="Arial"/>
        </w:rPr>
      </w:pPr>
      <w:r w:rsidRPr="0094642E">
        <w:rPr>
          <w:rFonts w:ascii="Arial" w:hAnsi="Arial" w:cs="Arial"/>
        </w:rPr>
        <w:t xml:space="preserve">Devon </w:t>
      </w:r>
      <w:r>
        <w:rPr>
          <w:rFonts w:ascii="Arial" w:hAnsi="Arial" w:cs="Arial"/>
        </w:rPr>
        <w:t>County Council</w:t>
      </w:r>
      <w:r w:rsidRPr="0094642E">
        <w:rPr>
          <w:rFonts w:ascii="Arial" w:hAnsi="Arial" w:cs="Arial"/>
        </w:rPr>
        <w:t xml:space="preserve"> and the Avocet Line user group are soon to publish a Station Standards minimum requirement</w:t>
      </w:r>
      <w:r>
        <w:rPr>
          <w:rFonts w:ascii="Arial" w:hAnsi="Arial" w:cs="Arial"/>
        </w:rPr>
        <w:t>,</w:t>
      </w:r>
      <w:r w:rsidRPr="0094642E">
        <w:rPr>
          <w:rFonts w:ascii="Arial" w:hAnsi="Arial" w:cs="Arial"/>
        </w:rPr>
        <w:t xml:space="preserve"> and have carried out an audit over Exeter network. </w:t>
      </w:r>
      <w:r>
        <w:rPr>
          <w:rFonts w:ascii="Arial" w:hAnsi="Arial" w:cs="Arial"/>
        </w:rPr>
        <w:t>The current franchisee is</w:t>
      </w:r>
      <w:r w:rsidRPr="0094642E">
        <w:rPr>
          <w:rFonts w:ascii="Arial" w:hAnsi="Arial" w:cs="Arial"/>
        </w:rPr>
        <w:t xml:space="preserve"> also reviewing s</w:t>
      </w:r>
      <w:r w:rsidR="006521B5">
        <w:rPr>
          <w:rFonts w:ascii="Arial" w:hAnsi="Arial" w:cs="Arial"/>
        </w:rPr>
        <w:t xml:space="preserve">tations – all this work and </w:t>
      </w:r>
      <w:r w:rsidR="006521B5" w:rsidRPr="0094642E">
        <w:rPr>
          <w:rFonts w:ascii="Arial" w:hAnsi="Arial" w:cs="Arial"/>
        </w:rPr>
        <w:t>recommended</w:t>
      </w:r>
      <w:r w:rsidR="006521B5">
        <w:rPr>
          <w:rFonts w:ascii="Arial" w:hAnsi="Arial" w:cs="Arial"/>
        </w:rPr>
        <w:t xml:space="preserve"> </w:t>
      </w:r>
      <w:r w:rsidRPr="0094642E">
        <w:rPr>
          <w:rFonts w:ascii="Arial" w:hAnsi="Arial" w:cs="Arial"/>
        </w:rPr>
        <w:t xml:space="preserve">improvements should </w:t>
      </w:r>
      <w:r w:rsidR="006521B5">
        <w:rPr>
          <w:rFonts w:ascii="Arial" w:hAnsi="Arial" w:cs="Arial"/>
        </w:rPr>
        <w:t>be actively considered for investment though the franchise</w:t>
      </w:r>
      <w:r w:rsidRPr="0094642E">
        <w:rPr>
          <w:rFonts w:ascii="Arial" w:hAnsi="Arial" w:cs="Arial"/>
        </w:rPr>
        <w:t xml:space="preserve">. </w:t>
      </w:r>
    </w:p>
    <w:p w:rsidR="003C199A" w:rsidRPr="00751C9A" w:rsidRDefault="003C199A" w:rsidP="003C199A">
      <w:pPr>
        <w:pStyle w:val="Default"/>
        <w:spacing w:after="106"/>
        <w:rPr>
          <w:rFonts w:ascii="Arial" w:hAnsi="Arial" w:cs="Arial"/>
          <w:u w:val="single"/>
        </w:rPr>
      </w:pPr>
      <w:r w:rsidRPr="00751C9A">
        <w:rPr>
          <w:rFonts w:ascii="Arial" w:hAnsi="Arial" w:cs="Arial"/>
          <w:u w:val="single"/>
        </w:rPr>
        <w:t>Cheltenham Spa Station</w:t>
      </w:r>
    </w:p>
    <w:p w:rsidR="003C199A" w:rsidRPr="00751C9A" w:rsidRDefault="003C199A" w:rsidP="003C199A">
      <w:pPr>
        <w:pStyle w:val="Default"/>
        <w:spacing w:after="106"/>
        <w:rPr>
          <w:rFonts w:ascii="Arial" w:hAnsi="Arial" w:cs="Arial"/>
        </w:rPr>
      </w:pPr>
      <w:r w:rsidRPr="00751C9A">
        <w:rPr>
          <w:rFonts w:ascii="Arial" w:hAnsi="Arial" w:cs="Arial"/>
        </w:rPr>
        <w:t>In partnership with First Great Western and Network Rail, the Cheltenham Development Task Force has been promoting a major upgrade of facilities at Cheltenham Spa station – which has seen significant passenger growth (247%) in the last 15 years.  As a result, there are nearly 2 million passengers a year using the station, and very high demand at certain times (e.g. Cheltenham Festival race meeting).  However, only minor improvements to station facilities have been made in the last 40 years, and car parking availability is severely constrained.</w:t>
      </w:r>
    </w:p>
    <w:p w:rsidR="003C199A" w:rsidRPr="007C738D" w:rsidRDefault="003C199A" w:rsidP="003C199A">
      <w:pPr>
        <w:pStyle w:val="Default"/>
        <w:spacing w:after="106"/>
        <w:rPr>
          <w:rFonts w:ascii="Arial" w:hAnsi="Arial" w:cs="Arial"/>
          <w:iCs/>
        </w:rPr>
      </w:pPr>
      <w:r w:rsidRPr="00751C9A">
        <w:rPr>
          <w:rFonts w:ascii="Arial" w:hAnsi="Arial" w:cs="Arial"/>
          <w:iCs/>
        </w:rPr>
        <w:t>Additionally the site links to a host of other transport related activities including Local Sustainable Transport Fund activity such as planned improvements to pedestrian and cycling signage via the Honeybourne Line, potential connectivity to Lansdowne (via this scheme); bus passenger improvements as p</w:t>
      </w:r>
      <w:r w:rsidR="00986718">
        <w:rPr>
          <w:rFonts w:ascii="Arial" w:hAnsi="Arial" w:cs="Arial"/>
          <w:iCs/>
        </w:rPr>
        <w:t>art of the strategic Cheltenham–</w:t>
      </w:r>
      <w:r w:rsidRPr="00751C9A">
        <w:rPr>
          <w:rFonts w:ascii="Arial" w:hAnsi="Arial" w:cs="Arial"/>
          <w:iCs/>
        </w:rPr>
        <w:t xml:space="preserve">Gloucester transport corridor; car parking improvements reflecting the existing limited capacity and local nuisance generated by passengers parking in local streets. </w:t>
      </w:r>
      <w:r w:rsidRPr="007C738D">
        <w:rPr>
          <w:rFonts w:ascii="Arial" w:hAnsi="Arial" w:cs="Arial"/>
          <w:iCs/>
        </w:rPr>
        <w:t>From a passenger perspective there will also be improvements to ensure that Cheltenham becomes a full Equalities Act “railways for all” compliant station.</w:t>
      </w:r>
    </w:p>
    <w:p w:rsidR="003C199A" w:rsidRPr="007C738D" w:rsidRDefault="003C199A" w:rsidP="003C199A">
      <w:pPr>
        <w:pStyle w:val="Default"/>
        <w:spacing w:after="106"/>
        <w:rPr>
          <w:rFonts w:ascii="Arial" w:hAnsi="Arial" w:cs="Arial"/>
          <w:iCs/>
        </w:rPr>
      </w:pPr>
      <w:r w:rsidRPr="007C738D">
        <w:rPr>
          <w:rFonts w:ascii="Arial" w:hAnsi="Arial" w:cs="Arial"/>
          <w:iCs/>
        </w:rPr>
        <w:t xml:space="preserve">An initial scheme has been worked up by consultants employed by the current franchisee – see Figure </w:t>
      </w:r>
      <w:r w:rsidR="00986718">
        <w:rPr>
          <w:rFonts w:ascii="Arial" w:hAnsi="Arial" w:cs="Arial"/>
          <w:iCs/>
        </w:rPr>
        <w:t>4</w:t>
      </w:r>
      <w:r w:rsidRPr="007C738D">
        <w:rPr>
          <w:rFonts w:ascii="Arial" w:hAnsi="Arial" w:cs="Arial"/>
          <w:iCs/>
        </w:rPr>
        <w:t xml:space="preserve"> below.</w:t>
      </w:r>
    </w:p>
    <w:p w:rsidR="003C199A" w:rsidRPr="007C738D" w:rsidRDefault="003C199A" w:rsidP="003C199A">
      <w:pPr>
        <w:pStyle w:val="Default"/>
        <w:spacing w:after="106"/>
        <w:rPr>
          <w:rFonts w:ascii="Arial" w:hAnsi="Arial" w:cs="Arial"/>
          <w:iCs/>
        </w:rPr>
      </w:pPr>
      <w:r w:rsidRPr="007C738D">
        <w:rPr>
          <w:rFonts w:ascii="Arial" w:hAnsi="Arial" w:cs="Arial"/>
          <w:iCs/>
        </w:rPr>
        <w:t>Whilst a limited amount of money has been obtained from the Gloucestershire Local Transport Board and from the Access for All programme, there is still a significant funding gap</w:t>
      </w:r>
      <w:r>
        <w:rPr>
          <w:rFonts w:ascii="Arial" w:hAnsi="Arial" w:cs="Arial"/>
          <w:iCs/>
        </w:rPr>
        <w:t xml:space="preserve"> which must not be lost in the absence of match funding through the new franchise</w:t>
      </w:r>
      <w:r w:rsidRPr="007C738D">
        <w:rPr>
          <w:rFonts w:ascii="Arial" w:hAnsi="Arial" w:cs="Arial"/>
          <w:iCs/>
        </w:rPr>
        <w:t>.</w:t>
      </w:r>
    </w:p>
    <w:p w:rsidR="003C199A" w:rsidRPr="007C738D" w:rsidRDefault="003C199A" w:rsidP="003C199A">
      <w:pPr>
        <w:pStyle w:val="Default"/>
        <w:spacing w:after="106"/>
        <w:rPr>
          <w:rFonts w:ascii="Arial" w:hAnsi="Arial" w:cs="Arial"/>
          <w:iCs/>
          <w:szCs w:val="22"/>
        </w:rPr>
      </w:pPr>
      <w:r w:rsidRPr="007C738D">
        <w:rPr>
          <w:rFonts w:ascii="Arial" w:hAnsi="Arial" w:cs="Arial"/>
          <w:iCs/>
        </w:rPr>
        <w:t>Therefore TWSW would like to see proposals for a major upgrade of facilities at Cheltenham Spa written into the franchise specification.</w:t>
      </w:r>
      <w:r w:rsidRPr="007C738D">
        <w:rPr>
          <w:rFonts w:ascii="Arial" w:hAnsi="Arial" w:cs="Arial"/>
          <w:iCs/>
          <w:szCs w:val="22"/>
        </w:rPr>
        <w:t xml:space="preserve"> </w:t>
      </w:r>
    </w:p>
    <w:p w:rsidR="000E7933" w:rsidRDefault="000E7933" w:rsidP="003C199A">
      <w:pPr>
        <w:pStyle w:val="Default"/>
        <w:spacing w:after="106"/>
        <w:jc w:val="center"/>
        <w:rPr>
          <w:rFonts w:ascii="Arial" w:hAnsi="Arial" w:cs="Arial"/>
          <w:b/>
          <w:iCs/>
          <w:szCs w:val="22"/>
        </w:rPr>
        <w:sectPr w:rsidR="000E7933" w:rsidSect="00782D39">
          <w:pgSz w:w="11906" w:h="16838"/>
          <w:pgMar w:top="1440" w:right="1440" w:bottom="1440" w:left="1440" w:header="708" w:footer="708" w:gutter="0"/>
          <w:cols w:space="708"/>
          <w:docGrid w:linePitch="360"/>
        </w:sectPr>
      </w:pPr>
    </w:p>
    <w:p w:rsidR="003C199A" w:rsidRPr="007C738D" w:rsidRDefault="003C199A" w:rsidP="003C199A">
      <w:pPr>
        <w:pStyle w:val="Default"/>
        <w:spacing w:after="106"/>
        <w:jc w:val="center"/>
        <w:rPr>
          <w:rFonts w:ascii="Arial" w:hAnsi="Arial" w:cs="Arial"/>
          <w:b/>
          <w:iCs/>
          <w:szCs w:val="22"/>
        </w:rPr>
      </w:pPr>
      <w:r w:rsidRPr="007C738D">
        <w:rPr>
          <w:rFonts w:ascii="Arial" w:hAnsi="Arial" w:cs="Arial"/>
          <w:b/>
          <w:iCs/>
          <w:szCs w:val="22"/>
        </w:rPr>
        <w:t xml:space="preserve">Figure </w:t>
      </w:r>
      <w:r w:rsidR="00B25E42">
        <w:rPr>
          <w:rFonts w:ascii="Arial" w:hAnsi="Arial" w:cs="Arial"/>
          <w:b/>
          <w:iCs/>
          <w:szCs w:val="22"/>
        </w:rPr>
        <w:t xml:space="preserve">4 </w:t>
      </w:r>
      <w:r w:rsidRPr="007C738D">
        <w:rPr>
          <w:rFonts w:ascii="Arial" w:hAnsi="Arial" w:cs="Arial"/>
          <w:b/>
          <w:iCs/>
          <w:szCs w:val="22"/>
        </w:rPr>
        <w:t>– Cheltenham Spa Station Outline Proposals</w:t>
      </w:r>
    </w:p>
    <w:p w:rsidR="003C199A" w:rsidRDefault="003C199A" w:rsidP="003C199A">
      <w:pPr>
        <w:pStyle w:val="Default"/>
        <w:spacing w:after="106"/>
        <w:jc w:val="center"/>
        <w:rPr>
          <w:rFonts w:cs="Arial"/>
          <w:iCs/>
          <w:szCs w:val="22"/>
        </w:rPr>
      </w:pPr>
    </w:p>
    <w:p w:rsidR="003C199A" w:rsidRDefault="003C199A" w:rsidP="003C199A">
      <w:pPr>
        <w:pStyle w:val="Default"/>
        <w:spacing w:after="106"/>
        <w:rPr>
          <w:rFonts w:cs="Arial"/>
          <w:iCs/>
          <w:szCs w:val="22"/>
        </w:rPr>
      </w:pPr>
      <w:r>
        <w:rPr>
          <w:rFonts w:cs="Arial"/>
          <w:iCs/>
          <w:noProof/>
          <w:szCs w:val="22"/>
          <w:lang w:eastAsia="en-GB"/>
        </w:rPr>
        <w:drawing>
          <wp:inline distT="0" distB="0" distL="0" distR="0">
            <wp:extent cx="5731510" cy="4300422"/>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31510" cy="4300422"/>
                    </a:xfrm>
                    <a:prstGeom prst="rect">
                      <a:avLst/>
                    </a:prstGeom>
                    <a:noFill/>
                    <a:ln w="9525">
                      <a:noFill/>
                      <a:miter lim="800000"/>
                      <a:headEnd/>
                      <a:tailEnd/>
                    </a:ln>
                  </pic:spPr>
                </pic:pic>
              </a:graphicData>
            </a:graphic>
          </wp:inline>
        </w:drawing>
      </w:r>
    </w:p>
    <w:p w:rsidR="003C199A" w:rsidRPr="001A7015" w:rsidRDefault="003C199A" w:rsidP="003C199A">
      <w:pPr>
        <w:pStyle w:val="Default"/>
        <w:spacing w:after="106"/>
        <w:rPr>
          <w:rFonts w:cs="Arial"/>
          <w:szCs w:val="22"/>
        </w:rPr>
      </w:pPr>
      <w:r w:rsidRPr="001A7015">
        <w:rPr>
          <w:rFonts w:cs="Arial"/>
          <w:iCs/>
          <w:szCs w:val="22"/>
        </w:rPr>
        <w:t xml:space="preserve"> </w:t>
      </w:r>
    </w:p>
    <w:p w:rsidR="00A90681" w:rsidRPr="0094642E" w:rsidRDefault="00A90681" w:rsidP="00A90681">
      <w:pPr>
        <w:pStyle w:val="Default"/>
        <w:spacing w:after="106"/>
        <w:rPr>
          <w:rFonts w:ascii="Arial" w:hAnsi="Arial" w:cs="Arial"/>
          <w:color w:val="auto"/>
          <w:u w:val="single"/>
        </w:rPr>
      </w:pPr>
      <w:r w:rsidRPr="0094642E">
        <w:rPr>
          <w:rFonts w:ascii="Arial" w:hAnsi="Arial" w:cs="Arial"/>
          <w:color w:val="auto"/>
          <w:u w:val="single"/>
        </w:rPr>
        <w:t>Stations with Wide Rural Catchments</w:t>
      </w:r>
    </w:p>
    <w:p w:rsidR="00A90681" w:rsidRPr="0094642E" w:rsidRDefault="00A90681" w:rsidP="00A90681">
      <w:pPr>
        <w:pStyle w:val="Default"/>
        <w:spacing w:after="106"/>
        <w:rPr>
          <w:rFonts w:ascii="Arial" w:hAnsi="Arial" w:cs="Arial"/>
        </w:rPr>
      </w:pPr>
      <w:r w:rsidRPr="0094642E">
        <w:rPr>
          <w:rFonts w:ascii="Arial" w:hAnsi="Arial" w:cs="Arial"/>
        </w:rPr>
        <w:t>Given the dispersed settlement patterns of large parts of the region, and the paucity of appropriate local public transport generally, cars are often the only means of accessing the rail network.  Therefore, at stations serving wide rural catchments, improving car parking capacity and quality should be a clear priority</w:t>
      </w:r>
      <w:r w:rsidR="003C199A">
        <w:rPr>
          <w:rFonts w:ascii="Arial" w:hAnsi="Arial" w:cs="Arial"/>
        </w:rPr>
        <w:t xml:space="preserve"> for any future NSIP schemes</w:t>
      </w:r>
      <w:r w:rsidRPr="0094642E">
        <w:rPr>
          <w:rFonts w:ascii="Arial" w:hAnsi="Arial" w:cs="Arial"/>
        </w:rPr>
        <w:t xml:space="preserve">.  </w:t>
      </w:r>
    </w:p>
    <w:p w:rsidR="00A90681" w:rsidRPr="0094642E" w:rsidRDefault="00A90681" w:rsidP="00A90681">
      <w:pPr>
        <w:pStyle w:val="Default"/>
        <w:spacing w:after="106"/>
        <w:rPr>
          <w:rFonts w:ascii="Arial" w:hAnsi="Arial" w:cs="Arial"/>
          <w:color w:val="auto"/>
          <w:u w:val="single"/>
        </w:rPr>
      </w:pPr>
      <w:r w:rsidRPr="0094642E">
        <w:rPr>
          <w:rFonts w:ascii="Arial" w:hAnsi="Arial" w:cs="Arial"/>
        </w:rPr>
        <w:t xml:space="preserve">People </w:t>
      </w:r>
      <w:r w:rsidR="00DD60FE">
        <w:rPr>
          <w:rFonts w:ascii="Arial" w:hAnsi="Arial" w:cs="Arial"/>
        </w:rPr>
        <w:t>will not</w:t>
      </w:r>
      <w:r w:rsidR="00DD60FE" w:rsidRPr="0094642E">
        <w:rPr>
          <w:rFonts w:ascii="Arial" w:hAnsi="Arial" w:cs="Arial"/>
        </w:rPr>
        <w:t xml:space="preserve"> </w:t>
      </w:r>
      <w:r w:rsidRPr="0094642E">
        <w:rPr>
          <w:rFonts w:ascii="Arial" w:hAnsi="Arial" w:cs="Arial"/>
        </w:rPr>
        <w:t>plan for cross-modal journeys unless they can be sure that they will be able to find space to park their car on getting to the station.  The issue is urgent at some of the busier stations that serve as hubs for settlements covering hundreds of square miles (e.g. Swindon) and more local catchments (e.g. Kemble).  Any new station proposals should ensure adequate car parking capacity where demand is anticipated from a wide rural catchment, and especially where there is car access.</w:t>
      </w:r>
    </w:p>
    <w:p w:rsidR="00634AB3" w:rsidRPr="0094642E" w:rsidRDefault="00467238" w:rsidP="00467238">
      <w:pPr>
        <w:pStyle w:val="Default"/>
        <w:spacing w:after="106"/>
        <w:rPr>
          <w:rFonts w:ascii="Arial" w:hAnsi="Arial" w:cs="Arial"/>
          <w:color w:val="auto"/>
          <w:u w:val="single"/>
        </w:rPr>
      </w:pPr>
      <w:r w:rsidRPr="0094642E">
        <w:rPr>
          <w:rFonts w:ascii="Arial" w:hAnsi="Arial" w:cs="Arial"/>
          <w:color w:val="auto"/>
          <w:u w:val="single"/>
        </w:rPr>
        <w:t>Exeter Area</w:t>
      </w:r>
    </w:p>
    <w:p w:rsidR="00467238" w:rsidRPr="0094642E" w:rsidRDefault="00467238" w:rsidP="00467238">
      <w:pPr>
        <w:pStyle w:val="Default"/>
        <w:spacing w:after="106"/>
        <w:rPr>
          <w:rFonts w:ascii="Arial" w:hAnsi="Arial" w:cs="Arial"/>
        </w:rPr>
      </w:pPr>
      <w:r w:rsidRPr="0094642E">
        <w:rPr>
          <w:rFonts w:ascii="Arial" w:hAnsi="Arial" w:cs="Arial"/>
        </w:rPr>
        <w:t xml:space="preserve">Stations are key to the Devon Metro proposals, not just new stations but enhancing existing ones. Key hubs like Exeter St Davids should be transformed from a railway station to an intermodal transport exchange. </w:t>
      </w:r>
    </w:p>
    <w:p w:rsidR="00467238" w:rsidRPr="00751C9A" w:rsidRDefault="00467238" w:rsidP="00467238">
      <w:pPr>
        <w:pStyle w:val="Default"/>
        <w:spacing w:after="106"/>
        <w:rPr>
          <w:rFonts w:ascii="Arial" w:hAnsi="Arial" w:cs="Arial"/>
        </w:rPr>
      </w:pPr>
      <w:r w:rsidRPr="0094642E">
        <w:rPr>
          <w:rFonts w:ascii="Arial" w:hAnsi="Arial" w:cs="Arial"/>
        </w:rPr>
        <w:t>Many stations in the Exeter area have been improved in recent years, through co-operation between the operator, Network Rail, Local Transport Authority and other</w:t>
      </w:r>
      <w:r w:rsidRPr="00751C9A">
        <w:rPr>
          <w:rFonts w:ascii="Arial" w:hAnsi="Arial" w:cs="Arial"/>
        </w:rPr>
        <w:t xml:space="preserve"> stakeholders. The franchise specification should contain proposals for continuing this work.</w:t>
      </w:r>
    </w:p>
    <w:p w:rsidR="008165FD" w:rsidRPr="00751C9A" w:rsidRDefault="00467238" w:rsidP="00467238">
      <w:pPr>
        <w:pStyle w:val="Default"/>
        <w:spacing w:after="106"/>
        <w:rPr>
          <w:rFonts w:ascii="Arial" w:hAnsi="Arial" w:cs="Arial"/>
        </w:rPr>
      </w:pPr>
      <w:r w:rsidRPr="00751C9A">
        <w:rPr>
          <w:rFonts w:ascii="Arial" w:hAnsi="Arial" w:cs="Arial"/>
        </w:rPr>
        <w:t>The franchisee will also need to recognise that many stations are likely to see continued growth, and will need to be developed to accommodate this. For example, Polsloe Bridge on the Exmouth branch is the origin or destination for 104,168 journeys in 2012/13; in 2009/10 this stood at 70,000, and this level of increase is not untypical in the Exeter area. Increasing usage on this scale creates a need for additional facilities in terms of accessibility, waiting shelters, ticket purchase, bicycle parking, and car parking (where applicable)</w:t>
      </w:r>
      <w:r w:rsidR="00731C38">
        <w:rPr>
          <w:rFonts w:ascii="Arial" w:hAnsi="Arial" w:cs="Arial"/>
        </w:rPr>
        <w:t>.</w:t>
      </w:r>
    </w:p>
    <w:p w:rsidR="00EA1974" w:rsidRPr="00751C9A" w:rsidRDefault="008165FD" w:rsidP="00FD1847">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 xml:space="preserve">Respondents are encouraged to consider how </w:t>
      </w:r>
      <w:r w:rsidR="00EA1974" w:rsidRPr="00751C9A">
        <w:rPr>
          <w:rFonts w:ascii="Arial" w:hAnsi="Arial" w:cs="Arial"/>
          <w:i/>
          <w:color w:val="0070C0"/>
        </w:rPr>
        <w:t xml:space="preserve">best to communicate information </w:t>
      </w:r>
      <w:r w:rsidRPr="00751C9A">
        <w:rPr>
          <w:rFonts w:ascii="Arial" w:hAnsi="Arial" w:cs="Arial"/>
          <w:i/>
          <w:color w:val="0070C0"/>
        </w:rPr>
        <w:t>with passengers across the franchise and how best to keep passengers informed during times of disruption.</w:t>
      </w:r>
    </w:p>
    <w:p w:rsidR="005916D8" w:rsidRDefault="005916D8" w:rsidP="00C27730">
      <w:pPr>
        <w:pStyle w:val="Default"/>
        <w:spacing w:after="106"/>
        <w:rPr>
          <w:rFonts w:ascii="Arial" w:hAnsi="Arial" w:cs="Arial"/>
          <w:u w:val="single"/>
        </w:rPr>
      </w:pPr>
      <w:r>
        <w:rPr>
          <w:rFonts w:ascii="Arial" w:hAnsi="Arial" w:cs="Arial"/>
          <w:u w:val="single"/>
        </w:rPr>
        <w:t>General Comments</w:t>
      </w:r>
    </w:p>
    <w:p w:rsidR="005916D8" w:rsidRPr="005916D8" w:rsidRDefault="005916D8" w:rsidP="005916D8">
      <w:pPr>
        <w:pStyle w:val="Default"/>
        <w:rPr>
          <w:rFonts w:ascii="Arial" w:hAnsi="Arial" w:cs="Arial"/>
        </w:rPr>
      </w:pPr>
      <w:r w:rsidRPr="005916D8">
        <w:rPr>
          <w:rFonts w:ascii="Arial" w:hAnsi="Arial" w:cs="Arial"/>
        </w:rPr>
        <w:t>First Great Western needs to continue and develop their current approach, which is generally good, and look to give special attention to communicating short</w:t>
      </w:r>
      <w:r w:rsidR="006D3D7F">
        <w:rPr>
          <w:rFonts w:ascii="Arial" w:hAnsi="Arial" w:cs="Arial"/>
        </w:rPr>
        <w:t>-</w:t>
      </w:r>
      <w:r w:rsidRPr="005916D8">
        <w:rPr>
          <w:rFonts w:ascii="Arial" w:hAnsi="Arial" w:cs="Arial"/>
        </w:rPr>
        <w:t>term notice of delay or cancellation to stations when they are unstaffed, particularly t</w:t>
      </w:r>
      <w:r w:rsidR="00731C38">
        <w:rPr>
          <w:rFonts w:ascii="Arial" w:hAnsi="Arial" w:cs="Arial"/>
        </w:rPr>
        <w:t>he larger ones such as Exmouth.  These types of announcements are far more important and preferable t</w:t>
      </w:r>
      <w:r w:rsidR="005325F3">
        <w:rPr>
          <w:rFonts w:ascii="Arial" w:hAnsi="Arial" w:cs="Arial"/>
        </w:rPr>
        <w:t>o t</w:t>
      </w:r>
      <w:r w:rsidR="00731C38">
        <w:rPr>
          <w:rFonts w:ascii="Arial" w:hAnsi="Arial" w:cs="Arial"/>
        </w:rPr>
        <w:t>he general and standardised messages regarding security / baggage</w:t>
      </w:r>
      <w:r w:rsidR="006D3D7F">
        <w:rPr>
          <w:rFonts w:ascii="Arial" w:hAnsi="Arial" w:cs="Arial"/>
        </w:rPr>
        <w:t>,</w:t>
      </w:r>
      <w:r w:rsidR="00731C38">
        <w:rPr>
          <w:rFonts w:ascii="Arial" w:hAnsi="Arial" w:cs="Arial"/>
        </w:rPr>
        <w:t xml:space="preserve"> etc.</w:t>
      </w:r>
      <w:r w:rsidR="005E1985">
        <w:rPr>
          <w:rFonts w:ascii="Arial" w:hAnsi="Arial" w:cs="Arial"/>
        </w:rPr>
        <w:t xml:space="preserve"> </w:t>
      </w:r>
    </w:p>
    <w:p w:rsidR="000E7933" w:rsidRDefault="000E7933" w:rsidP="00C27730">
      <w:pPr>
        <w:pStyle w:val="Default"/>
        <w:spacing w:after="106"/>
        <w:rPr>
          <w:rFonts w:ascii="Arial" w:hAnsi="Arial" w:cs="Arial"/>
          <w:u w:val="single"/>
        </w:rPr>
      </w:pPr>
    </w:p>
    <w:p w:rsidR="00B9062F" w:rsidRPr="00751C9A" w:rsidRDefault="00B9062F" w:rsidP="00C27730">
      <w:pPr>
        <w:pStyle w:val="Default"/>
        <w:spacing w:after="106"/>
        <w:rPr>
          <w:rFonts w:ascii="Arial" w:hAnsi="Arial" w:cs="Arial"/>
          <w:u w:val="single"/>
        </w:rPr>
      </w:pPr>
      <w:r w:rsidRPr="00751C9A">
        <w:rPr>
          <w:rFonts w:ascii="Arial" w:hAnsi="Arial" w:cs="Arial"/>
          <w:u w:val="single"/>
        </w:rPr>
        <w:t>Customer Information Systems</w:t>
      </w:r>
    </w:p>
    <w:p w:rsidR="00C27730" w:rsidRPr="00751C9A" w:rsidRDefault="00C27730" w:rsidP="00C27730">
      <w:pPr>
        <w:pStyle w:val="Default"/>
        <w:spacing w:after="106"/>
        <w:rPr>
          <w:rFonts w:ascii="Arial" w:hAnsi="Arial" w:cs="Arial"/>
        </w:rPr>
      </w:pPr>
      <w:r w:rsidRPr="00751C9A">
        <w:rPr>
          <w:rFonts w:ascii="Arial" w:hAnsi="Arial" w:cs="Arial"/>
        </w:rPr>
        <w:t xml:space="preserve">The introduction of the franchise-wide Customer Information System (CIS) is welcomed but it must be reliably available at all stations. The increasing use of social media is to be encouraged and facilitated whether it is to check real-time information feedback on live performance or to obtain information about fares and services.  In particular, we think it important that the successful franchisee should be obliged to maintain up-to-date timetable information on the internet relating to planned engineering work. </w:t>
      </w:r>
    </w:p>
    <w:p w:rsidR="00B9062F" w:rsidRPr="00751C9A" w:rsidRDefault="00B9062F" w:rsidP="00C27730">
      <w:pPr>
        <w:pStyle w:val="Default"/>
        <w:spacing w:after="106"/>
        <w:rPr>
          <w:rFonts w:ascii="Arial" w:hAnsi="Arial" w:cs="Arial"/>
          <w:u w:val="single"/>
        </w:rPr>
      </w:pPr>
      <w:r w:rsidRPr="00751C9A">
        <w:rPr>
          <w:rFonts w:ascii="Arial" w:hAnsi="Arial" w:cs="Arial"/>
          <w:u w:val="single"/>
        </w:rPr>
        <w:t>Wi-Fi</w:t>
      </w:r>
    </w:p>
    <w:p w:rsidR="008A20B4" w:rsidRPr="00751C9A" w:rsidRDefault="00C27730" w:rsidP="00C27730">
      <w:pPr>
        <w:pStyle w:val="Default"/>
        <w:spacing w:after="106"/>
        <w:rPr>
          <w:rFonts w:ascii="Arial" w:hAnsi="Arial" w:cs="Arial"/>
        </w:rPr>
      </w:pPr>
      <w:r w:rsidRPr="00751C9A">
        <w:rPr>
          <w:rFonts w:ascii="Arial" w:hAnsi="Arial" w:cs="Arial"/>
        </w:rPr>
        <w:t>However, we also note that the limitations of reliance on wireless technology in those many parts of the service area where reception is unreliable makes it essential to ensure that there are other methods of keeping passengers informed consistently. The introduction of Wi-Fi on mainline rolling stock is welcomed but it would be useful to passengers travelling on branch line trains seeking mainline connections. Stations also need to offer Wi-Fi.  This would enable greater use of social media whose value is being proven increasingly at times of service disruption as bringing real added-value to passengers’ use of time when travelling by train. Information must also be made available by announcements on the train, on the platform, and in the buffet or waiting room where delayed passengers may take refuge.</w:t>
      </w:r>
    </w:p>
    <w:p w:rsidR="008A20B4" w:rsidRPr="00751C9A" w:rsidRDefault="008A20B4" w:rsidP="008A20B4">
      <w:pPr>
        <w:pStyle w:val="Default"/>
        <w:spacing w:after="106"/>
        <w:rPr>
          <w:rFonts w:ascii="Arial" w:hAnsi="Arial" w:cs="Arial"/>
        </w:rPr>
      </w:pPr>
      <w:r w:rsidRPr="00751C9A">
        <w:rPr>
          <w:rFonts w:ascii="Arial" w:hAnsi="Arial" w:cs="Arial"/>
        </w:rPr>
        <w:t>The franchise specification should therefore contain clear proposals for:</w:t>
      </w:r>
    </w:p>
    <w:p w:rsidR="008A20B4" w:rsidRPr="00751C9A" w:rsidRDefault="008A20B4" w:rsidP="008A20B4">
      <w:pPr>
        <w:pStyle w:val="Default"/>
        <w:numPr>
          <w:ilvl w:val="0"/>
          <w:numId w:val="17"/>
        </w:numPr>
        <w:spacing w:after="106"/>
        <w:rPr>
          <w:rFonts w:ascii="Arial" w:hAnsi="Arial" w:cs="Arial"/>
        </w:rPr>
      </w:pPr>
      <w:r w:rsidRPr="00751C9A">
        <w:rPr>
          <w:rFonts w:ascii="Arial" w:hAnsi="Arial" w:cs="Arial"/>
        </w:rPr>
        <w:t>Improving information to passengers, such as extending the coverage of real time information displays, coupled with making the most effective use of staff resources and help points. As a minimum, current levels of help point and RTI provision should be maintained.</w:t>
      </w:r>
    </w:p>
    <w:p w:rsidR="008165FD" w:rsidRPr="00751C9A" w:rsidRDefault="008A20B4" w:rsidP="00C27730">
      <w:pPr>
        <w:pStyle w:val="Default"/>
        <w:numPr>
          <w:ilvl w:val="0"/>
          <w:numId w:val="17"/>
        </w:numPr>
        <w:spacing w:after="106"/>
        <w:rPr>
          <w:rFonts w:ascii="Arial" w:hAnsi="Arial" w:cs="Arial"/>
          <w:i/>
        </w:rPr>
      </w:pPr>
      <w:r w:rsidRPr="00751C9A">
        <w:rPr>
          <w:rFonts w:ascii="Arial" w:hAnsi="Arial" w:cs="Arial"/>
        </w:rPr>
        <w:t>Improving the supply of prompt and reliable information to passengers during times of disruption, through conventional means and social media, including advice about alternative travel options.</w:t>
      </w:r>
    </w:p>
    <w:p w:rsidR="00B9062F" w:rsidRPr="00751C9A" w:rsidRDefault="00B9062F" w:rsidP="00B9062F">
      <w:pPr>
        <w:pStyle w:val="Default"/>
        <w:spacing w:after="106"/>
        <w:rPr>
          <w:rFonts w:ascii="Arial" w:hAnsi="Arial" w:cs="Arial"/>
          <w:u w:val="single"/>
        </w:rPr>
      </w:pPr>
      <w:r w:rsidRPr="00751C9A">
        <w:rPr>
          <w:rFonts w:ascii="Arial" w:hAnsi="Arial" w:cs="Arial"/>
          <w:u w:val="single"/>
        </w:rPr>
        <w:t>Staff Communication</w:t>
      </w:r>
    </w:p>
    <w:p w:rsidR="00B9062F" w:rsidRPr="00751C9A" w:rsidRDefault="00B9062F" w:rsidP="00B9062F">
      <w:pPr>
        <w:pStyle w:val="Default"/>
        <w:spacing w:after="106"/>
        <w:rPr>
          <w:rFonts w:ascii="Arial" w:hAnsi="Arial" w:cs="Arial"/>
        </w:rPr>
      </w:pPr>
      <w:r w:rsidRPr="00751C9A">
        <w:rPr>
          <w:rFonts w:ascii="Arial" w:hAnsi="Arial" w:cs="Arial"/>
        </w:rPr>
        <w:t>Whilst there is increased effort to communicate with passengers on board trains, this is quite often ineffective either because of faults in the overhead announcement system or in the way it is used. The number of announcements is such that many passengers do not listen to them at all. Better training in public speaking and a more robust system are needed.  For passengers waiting in stations, pre-recorded announcements are not always correct, sometimes give mysterious explanations and offer no advice. Station staff should be encouraged to make announcements and offer advice where appropriate.</w:t>
      </w:r>
    </w:p>
    <w:p w:rsidR="00B9062F" w:rsidRDefault="00B9062F" w:rsidP="00B9062F">
      <w:pPr>
        <w:pStyle w:val="Default"/>
        <w:spacing w:after="106"/>
        <w:rPr>
          <w:rFonts w:ascii="Arial" w:hAnsi="Arial" w:cs="Arial"/>
        </w:rPr>
      </w:pPr>
      <w:r w:rsidRPr="00751C9A">
        <w:rPr>
          <w:rFonts w:ascii="Arial" w:hAnsi="Arial" w:cs="Arial"/>
        </w:rPr>
        <w:t>All this is even more urgent in times of severe disruption such as we have recently experienced.  We mentioned that staff in control centres need regular training in handling break-down situations. Two recent examples witnessed by our members could act as case studies.</w:t>
      </w:r>
    </w:p>
    <w:p w:rsidR="00556C02" w:rsidRPr="00556C02" w:rsidRDefault="00556C02" w:rsidP="00556C02">
      <w:pPr>
        <w:pStyle w:val="Default"/>
        <w:rPr>
          <w:rFonts w:ascii="Arial" w:hAnsi="Arial" w:cs="Arial"/>
        </w:rPr>
      </w:pPr>
      <w:r w:rsidRPr="005325F3">
        <w:rPr>
          <w:rFonts w:ascii="Arial" w:hAnsi="Arial" w:cs="Arial"/>
          <w:b/>
        </w:rPr>
        <w:t>We make one major additional plea concerning passenger information</w:t>
      </w:r>
      <w:r w:rsidRPr="00556C02">
        <w:rPr>
          <w:rFonts w:ascii="Arial" w:hAnsi="Arial" w:cs="Arial"/>
        </w:rPr>
        <w:t xml:space="preserve">: that is, the DfT should break from the current practice and instead remove the requirement for the franchise holder to make safety/security announcements on trains, and that the franchise holder also be encouraged to reduce the number of unnecessary announcements (e.g. </w:t>
      </w:r>
      <w:r w:rsidR="005325F3">
        <w:rPr>
          <w:rFonts w:ascii="Arial" w:hAnsi="Arial" w:cs="Arial"/>
        </w:rPr>
        <w:t xml:space="preserve">continual </w:t>
      </w:r>
      <w:r w:rsidRPr="00556C02">
        <w:rPr>
          <w:rFonts w:ascii="Arial" w:hAnsi="Arial" w:cs="Arial"/>
        </w:rPr>
        <w:t xml:space="preserve">reminders about taking luggage when leaving the train; </w:t>
      </w:r>
      <w:r w:rsidR="005325F3">
        <w:rPr>
          <w:rFonts w:ascii="Arial" w:hAnsi="Arial" w:cs="Arial"/>
        </w:rPr>
        <w:t xml:space="preserve">informing staff about suspicious activity; </w:t>
      </w:r>
      <w:r w:rsidRPr="00556C02">
        <w:rPr>
          <w:rFonts w:ascii="Arial" w:hAnsi="Arial" w:cs="Arial"/>
        </w:rPr>
        <w:t>detailed information about what the buffet sells</w:t>
      </w:r>
      <w:r>
        <w:rPr>
          <w:rFonts w:ascii="Arial" w:hAnsi="Arial" w:cs="Arial"/>
        </w:rPr>
        <w:t xml:space="preserve">).  </w:t>
      </w:r>
      <w:r w:rsidRPr="00556C02">
        <w:rPr>
          <w:rFonts w:ascii="Arial" w:hAnsi="Arial" w:cs="Arial"/>
        </w:rPr>
        <w:t>Regular passengers find these safety</w:t>
      </w:r>
      <w:r>
        <w:rPr>
          <w:rFonts w:ascii="Arial" w:hAnsi="Arial" w:cs="Arial"/>
        </w:rPr>
        <w:t xml:space="preserve"> </w:t>
      </w:r>
      <w:r w:rsidRPr="00556C02">
        <w:rPr>
          <w:rFonts w:ascii="Arial" w:hAnsi="Arial" w:cs="Arial"/>
        </w:rPr>
        <w:t>/</w:t>
      </w:r>
      <w:r>
        <w:rPr>
          <w:rFonts w:ascii="Arial" w:hAnsi="Arial" w:cs="Arial"/>
        </w:rPr>
        <w:t xml:space="preserve"> </w:t>
      </w:r>
      <w:r w:rsidRPr="00556C02">
        <w:rPr>
          <w:rFonts w:ascii="Arial" w:hAnsi="Arial" w:cs="Arial"/>
        </w:rPr>
        <w:t>security</w:t>
      </w:r>
      <w:r>
        <w:rPr>
          <w:rFonts w:ascii="Arial" w:hAnsi="Arial" w:cs="Arial"/>
        </w:rPr>
        <w:t xml:space="preserve"> </w:t>
      </w:r>
      <w:r w:rsidRPr="00556C02">
        <w:rPr>
          <w:rFonts w:ascii="Arial" w:hAnsi="Arial" w:cs="Arial"/>
        </w:rPr>
        <w:t>/</w:t>
      </w:r>
      <w:r>
        <w:rPr>
          <w:rFonts w:ascii="Arial" w:hAnsi="Arial" w:cs="Arial"/>
        </w:rPr>
        <w:t xml:space="preserve"> </w:t>
      </w:r>
      <w:r w:rsidRPr="00556C02">
        <w:rPr>
          <w:rFonts w:ascii="Arial" w:hAnsi="Arial" w:cs="Arial"/>
        </w:rPr>
        <w:t xml:space="preserve">reminder announcements annoying, repetitive and patronising. New passengers would not miss them, and rather than providing re-assurance, some serve instead to create anxiety. </w:t>
      </w:r>
      <w:r>
        <w:rPr>
          <w:rFonts w:ascii="Arial" w:hAnsi="Arial" w:cs="Arial"/>
        </w:rPr>
        <w:t xml:space="preserve"> </w:t>
      </w:r>
      <w:r w:rsidRPr="00556C02">
        <w:rPr>
          <w:rFonts w:ascii="Arial" w:hAnsi="Arial" w:cs="Arial"/>
        </w:rPr>
        <w:t>On the Continent, such announcements either do not (or rarely) exist; in the UK, they do not exist on buses</w:t>
      </w:r>
      <w:r w:rsidR="00DD60FE">
        <w:rPr>
          <w:rFonts w:ascii="Arial" w:hAnsi="Arial" w:cs="Arial"/>
        </w:rPr>
        <w:t xml:space="preserve"> or trams</w:t>
      </w:r>
      <w:r w:rsidRPr="00556C02">
        <w:rPr>
          <w:rFonts w:ascii="Arial" w:hAnsi="Arial" w:cs="Arial"/>
        </w:rPr>
        <w:t>, so why on trains?</w:t>
      </w:r>
    </w:p>
    <w:p w:rsidR="004A4DC2" w:rsidRDefault="004A4DC2" w:rsidP="00B9062F">
      <w:pPr>
        <w:pStyle w:val="Default"/>
        <w:spacing w:after="106"/>
        <w:rPr>
          <w:rFonts w:ascii="Arial" w:hAnsi="Arial" w:cs="Arial"/>
          <w:i/>
          <w:iCs/>
        </w:rPr>
      </w:pPr>
    </w:p>
    <w:p w:rsidR="00EA1974" w:rsidRPr="00751C9A" w:rsidRDefault="008165FD" w:rsidP="00FD1847">
      <w:pPr>
        <w:pStyle w:val="Default"/>
        <w:numPr>
          <w:ilvl w:val="0"/>
          <w:numId w:val="1"/>
        </w:numPr>
        <w:spacing w:after="106"/>
        <w:ind w:left="360" w:hanging="360"/>
        <w:rPr>
          <w:rFonts w:ascii="Arial" w:hAnsi="Arial" w:cs="Arial"/>
          <w:i/>
          <w:color w:val="0070C0"/>
        </w:rPr>
      </w:pPr>
      <w:r w:rsidRPr="00751C9A">
        <w:rPr>
          <w:rFonts w:ascii="Arial" w:hAnsi="Arial" w:cs="Arial"/>
          <w:i/>
          <w:color w:val="0070C0"/>
        </w:rPr>
        <w:t>Rail Executive is considering what the appropri</w:t>
      </w:r>
      <w:r w:rsidR="00EA1974" w:rsidRPr="00751C9A">
        <w:rPr>
          <w:rFonts w:ascii="Arial" w:hAnsi="Arial" w:cs="Arial"/>
          <w:i/>
          <w:color w:val="0070C0"/>
        </w:rPr>
        <w:t xml:space="preserve">ate approach for monitoring and </w:t>
      </w:r>
      <w:r w:rsidRPr="00751C9A">
        <w:rPr>
          <w:rFonts w:ascii="Arial" w:hAnsi="Arial" w:cs="Arial"/>
          <w:i/>
          <w:color w:val="0070C0"/>
        </w:rPr>
        <w:t>improving service quality in the new franchise would be. Respondents are invited to say what matters most to them (for example, cleanliness of trains and stations, or the helpfulness of staff) in terms of the service quality they receive.</w:t>
      </w:r>
    </w:p>
    <w:p w:rsidR="0079406E" w:rsidRPr="00751C9A" w:rsidRDefault="0079406E" w:rsidP="00C27730">
      <w:pPr>
        <w:pStyle w:val="Default"/>
        <w:spacing w:after="106"/>
        <w:rPr>
          <w:rFonts w:ascii="Arial" w:hAnsi="Arial" w:cs="Arial"/>
          <w:u w:val="single"/>
        </w:rPr>
      </w:pPr>
      <w:r w:rsidRPr="00751C9A">
        <w:rPr>
          <w:rFonts w:ascii="Arial" w:hAnsi="Arial" w:cs="Arial"/>
          <w:u w:val="single"/>
        </w:rPr>
        <w:t>General Observations</w:t>
      </w:r>
    </w:p>
    <w:p w:rsidR="00C27730" w:rsidRPr="00751C9A" w:rsidRDefault="00915634" w:rsidP="00C27730">
      <w:pPr>
        <w:pStyle w:val="Default"/>
        <w:spacing w:after="106"/>
        <w:rPr>
          <w:rFonts w:ascii="Arial" w:hAnsi="Arial" w:cs="Arial"/>
        </w:rPr>
      </w:pPr>
      <w:r w:rsidRPr="00751C9A">
        <w:rPr>
          <w:rFonts w:ascii="Arial" w:hAnsi="Arial" w:cs="Arial"/>
        </w:rPr>
        <w:t>TWSW</w:t>
      </w:r>
      <w:r w:rsidR="00C27730" w:rsidRPr="00751C9A">
        <w:rPr>
          <w:rFonts w:ascii="Arial" w:hAnsi="Arial" w:cs="Arial"/>
        </w:rPr>
        <w:t xml:space="preserve"> support</w:t>
      </w:r>
      <w:r w:rsidRPr="00751C9A">
        <w:rPr>
          <w:rFonts w:ascii="Arial" w:hAnsi="Arial" w:cs="Arial"/>
        </w:rPr>
        <w:t>s</w:t>
      </w:r>
      <w:r w:rsidR="00C27730" w:rsidRPr="00751C9A">
        <w:rPr>
          <w:rFonts w:ascii="Arial" w:hAnsi="Arial" w:cs="Arial"/>
        </w:rPr>
        <w:t xml:space="preserve"> a mechanism for franchise monitoring and improving service quality based principally on delivery of specified outcomes. Apart from the National Passenger Survey, TWSW can provide operators with invaluable feedback whi</w:t>
      </w:r>
      <w:r w:rsidR="0079406E" w:rsidRPr="00751C9A">
        <w:rPr>
          <w:rFonts w:ascii="Arial" w:hAnsi="Arial" w:cs="Arial"/>
        </w:rPr>
        <w:t>ch enables the franchisee to identify areas of concern and deliver sustainable improvements</w:t>
      </w:r>
      <w:r w:rsidR="00C27730" w:rsidRPr="00751C9A">
        <w:rPr>
          <w:rFonts w:ascii="Arial" w:hAnsi="Arial" w:cs="Arial"/>
        </w:rPr>
        <w:t>. Accordingly, the franchisee should be obliged to provide financial sup</w:t>
      </w:r>
      <w:r w:rsidR="005325F3">
        <w:rPr>
          <w:rFonts w:ascii="Arial" w:hAnsi="Arial" w:cs="Arial"/>
        </w:rPr>
        <w:t>port for and work closely with</w:t>
      </w:r>
      <w:r w:rsidR="00C27730" w:rsidRPr="00751C9A">
        <w:rPr>
          <w:rFonts w:ascii="Arial" w:hAnsi="Arial" w:cs="Arial"/>
        </w:rPr>
        <w:t xml:space="preserve"> </w:t>
      </w:r>
      <w:r w:rsidRPr="00751C9A">
        <w:rPr>
          <w:rFonts w:ascii="Arial" w:hAnsi="Arial" w:cs="Arial"/>
        </w:rPr>
        <w:t>TWSW</w:t>
      </w:r>
      <w:r w:rsidR="00C27730" w:rsidRPr="00751C9A">
        <w:rPr>
          <w:rFonts w:ascii="Arial" w:hAnsi="Arial" w:cs="Arial"/>
        </w:rPr>
        <w:t xml:space="preserve">, a Community Interest Company that brings together users’ groups and other stakeholders with a </w:t>
      </w:r>
      <w:r w:rsidR="00C27730" w:rsidRPr="00751C9A">
        <w:rPr>
          <w:rFonts w:ascii="Arial" w:hAnsi="Arial" w:cs="Arial"/>
          <w:iCs/>
        </w:rPr>
        <w:t xml:space="preserve">bona fide </w:t>
      </w:r>
      <w:r w:rsidR="00C27730" w:rsidRPr="00751C9A">
        <w:rPr>
          <w:rFonts w:ascii="Arial" w:hAnsi="Arial" w:cs="Arial"/>
        </w:rPr>
        <w:t xml:space="preserve">interest in public transport throughout the South West. Community Rail Partnerships and similar organisations with sound local knowledge and a basic understanding of operational issues also play a crucial role. </w:t>
      </w:r>
    </w:p>
    <w:p w:rsidR="008165FD" w:rsidRPr="00751C9A" w:rsidRDefault="00C27730" w:rsidP="00C27730">
      <w:pPr>
        <w:pStyle w:val="Default"/>
        <w:spacing w:after="106"/>
        <w:rPr>
          <w:rFonts w:ascii="Arial" w:hAnsi="Arial" w:cs="Arial"/>
        </w:rPr>
      </w:pPr>
      <w:r w:rsidRPr="00751C9A">
        <w:rPr>
          <w:rFonts w:ascii="Arial" w:hAnsi="Arial" w:cs="Arial"/>
        </w:rPr>
        <w:t>The Department for Transpor</w:t>
      </w:r>
      <w:r w:rsidR="008A20B4" w:rsidRPr="00751C9A">
        <w:rPr>
          <w:rFonts w:ascii="Arial" w:hAnsi="Arial" w:cs="Arial"/>
        </w:rPr>
        <w:t xml:space="preserve">t should build on the </w:t>
      </w:r>
      <w:r w:rsidRPr="00751C9A">
        <w:rPr>
          <w:rFonts w:ascii="Arial" w:hAnsi="Arial" w:cs="Arial"/>
        </w:rPr>
        <w:t>success of the present franchisee in supporting financially and harnessing the energy of these organisations: th</w:t>
      </w:r>
      <w:r w:rsidR="005325F3">
        <w:rPr>
          <w:rFonts w:ascii="Arial" w:hAnsi="Arial" w:cs="Arial"/>
        </w:rPr>
        <w:t xml:space="preserve">e franchisee should </w:t>
      </w:r>
      <w:r w:rsidRPr="00751C9A">
        <w:rPr>
          <w:rFonts w:ascii="Arial" w:hAnsi="Arial" w:cs="Arial"/>
        </w:rPr>
        <w:t xml:space="preserve">be obliged to </w:t>
      </w:r>
      <w:r w:rsidR="004A4DC2">
        <w:rPr>
          <w:rFonts w:ascii="Arial" w:hAnsi="Arial" w:cs="Arial"/>
        </w:rPr>
        <w:t>make</w:t>
      </w:r>
      <w:r w:rsidRPr="00751C9A">
        <w:rPr>
          <w:rFonts w:ascii="Arial" w:hAnsi="Arial" w:cs="Arial"/>
        </w:rPr>
        <w:t xml:space="preserve"> contributions to organisations promoting the interests of passengers in the community, including </w:t>
      </w:r>
      <w:r w:rsidR="00915634" w:rsidRPr="00751C9A">
        <w:rPr>
          <w:rFonts w:ascii="Arial" w:hAnsi="Arial" w:cs="Arial"/>
        </w:rPr>
        <w:t>TWSW</w:t>
      </w:r>
      <w:r w:rsidRPr="00751C9A">
        <w:rPr>
          <w:rFonts w:ascii="Arial" w:hAnsi="Arial" w:cs="Arial"/>
        </w:rPr>
        <w:t xml:space="preserve"> and the CRPs. </w:t>
      </w:r>
    </w:p>
    <w:p w:rsidR="0079406E" w:rsidRPr="00751C9A" w:rsidRDefault="0079406E" w:rsidP="00C27730">
      <w:pPr>
        <w:pStyle w:val="Default"/>
        <w:spacing w:after="106"/>
        <w:rPr>
          <w:rFonts w:ascii="Arial" w:hAnsi="Arial" w:cs="Arial"/>
          <w:u w:val="single"/>
        </w:rPr>
      </w:pPr>
      <w:r w:rsidRPr="00751C9A">
        <w:rPr>
          <w:rFonts w:ascii="Arial" w:hAnsi="Arial" w:cs="Arial"/>
          <w:u w:val="single"/>
        </w:rPr>
        <w:t>Delays and Cancellations</w:t>
      </w:r>
    </w:p>
    <w:p w:rsidR="00C90561" w:rsidRPr="00751C9A" w:rsidRDefault="00C90561" w:rsidP="00C90561">
      <w:pPr>
        <w:pStyle w:val="Default"/>
        <w:spacing w:after="106"/>
        <w:rPr>
          <w:rFonts w:ascii="Arial" w:hAnsi="Arial" w:cs="Arial"/>
        </w:rPr>
      </w:pPr>
      <w:r w:rsidRPr="00751C9A">
        <w:rPr>
          <w:rFonts w:ascii="Arial" w:hAnsi="Arial" w:cs="Arial"/>
        </w:rPr>
        <w:t>A key issue here is to minimise delays and cancellations, followed by achieving high levels of customer sati</w:t>
      </w:r>
      <w:r w:rsidR="00BD3BE7">
        <w:rPr>
          <w:rFonts w:ascii="Arial" w:hAnsi="Arial" w:cs="Arial"/>
        </w:rPr>
        <w:t xml:space="preserve">sfaction. The </w:t>
      </w:r>
      <w:r w:rsidRPr="00751C9A">
        <w:rPr>
          <w:rFonts w:ascii="Arial" w:hAnsi="Arial" w:cs="Arial"/>
        </w:rPr>
        <w:t xml:space="preserve">specification needs to include some clear targets and require </w:t>
      </w:r>
      <w:r w:rsidR="00BD3BE7">
        <w:rPr>
          <w:rFonts w:ascii="Arial" w:hAnsi="Arial" w:cs="Arial"/>
        </w:rPr>
        <w:t>franchisee</w:t>
      </w:r>
      <w:r w:rsidRPr="00751C9A">
        <w:rPr>
          <w:rFonts w:ascii="Arial" w:hAnsi="Arial" w:cs="Arial"/>
        </w:rPr>
        <w:t xml:space="preserve"> to demonstrate how they plan to ensure they are achieved. </w:t>
      </w:r>
    </w:p>
    <w:p w:rsidR="00C90561" w:rsidRPr="00751C9A" w:rsidRDefault="00C90561" w:rsidP="00C90561">
      <w:pPr>
        <w:pStyle w:val="Default"/>
        <w:spacing w:after="106"/>
        <w:rPr>
          <w:rFonts w:ascii="Arial" w:hAnsi="Arial" w:cs="Arial"/>
        </w:rPr>
      </w:pPr>
      <w:r w:rsidRPr="00751C9A">
        <w:rPr>
          <w:rFonts w:ascii="Arial" w:hAnsi="Arial" w:cs="Arial"/>
        </w:rPr>
        <w:t>Monitoring of satisfaction levels should not be limited to existing passengers, as this risks excluding the views of people who have ceased to be rail passengers, for example because of dissatisfaction with reliability or inability to pay the fares.</w:t>
      </w:r>
    </w:p>
    <w:p w:rsidR="00EA1974" w:rsidRPr="00751C9A" w:rsidRDefault="008165FD" w:rsidP="00FD1847">
      <w:pPr>
        <w:pStyle w:val="Default"/>
        <w:numPr>
          <w:ilvl w:val="0"/>
          <w:numId w:val="1"/>
        </w:numPr>
        <w:ind w:left="360" w:hanging="360"/>
        <w:rPr>
          <w:rFonts w:ascii="Arial" w:hAnsi="Arial" w:cs="Arial"/>
          <w:i/>
          <w:color w:val="0070C0"/>
        </w:rPr>
      </w:pPr>
      <w:r w:rsidRPr="00751C9A">
        <w:rPr>
          <w:rFonts w:ascii="Arial" w:hAnsi="Arial" w:cs="Arial"/>
          <w:i/>
          <w:color w:val="0070C0"/>
        </w:rPr>
        <w:t>Please indicate if there are any additional areas that you think Rail Executive should consider consulting on and that have not already been addressed during stakeholder engagement.</w:t>
      </w:r>
    </w:p>
    <w:p w:rsidR="008165FD" w:rsidRPr="00751C9A" w:rsidRDefault="008165FD" w:rsidP="00EA1974">
      <w:pPr>
        <w:pStyle w:val="Default"/>
        <w:rPr>
          <w:rFonts w:ascii="Arial" w:hAnsi="Arial" w:cs="Arial"/>
        </w:rPr>
      </w:pPr>
    </w:p>
    <w:p w:rsidR="00D22180" w:rsidRDefault="00D22180" w:rsidP="00EA1974">
      <w:pPr>
        <w:pStyle w:val="Default"/>
        <w:rPr>
          <w:rFonts w:ascii="Arial" w:hAnsi="Arial" w:cs="Arial"/>
          <w:u w:val="single"/>
        </w:rPr>
      </w:pPr>
      <w:r>
        <w:rPr>
          <w:rFonts w:ascii="Arial" w:hAnsi="Arial" w:cs="Arial"/>
          <w:u w:val="single"/>
        </w:rPr>
        <w:t>Seven-day railway</w:t>
      </w:r>
    </w:p>
    <w:p w:rsidR="00D22180" w:rsidRDefault="00D22180" w:rsidP="00EA1974">
      <w:pPr>
        <w:pStyle w:val="Default"/>
        <w:rPr>
          <w:rFonts w:ascii="Arial" w:hAnsi="Arial" w:cs="Arial"/>
        </w:rPr>
      </w:pPr>
      <w:r w:rsidRPr="00D22180">
        <w:rPr>
          <w:rFonts w:ascii="Arial" w:hAnsi="Arial" w:cs="Arial"/>
        </w:rPr>
        <w:t xml:space="preserve">The pattern of service provision over much of the franchise area reflects a belief that there is a 5-day working week, which rail travel should support.  However, for many tourists, shoppers, </w:t>
      </w:r>
      <w:r>
        <w:rPr>
          <w:rFonts w:ascii="Arial" w:hAnsi="Arial" w:cs="Arial"/>
        </w:rPr>
        <w:t xml:space="preserve">students </w:t>
      </w:r>
      <w:r w:rsidRPr="00D22180">
        <w:rPr>
          <w:rFonts w:ascii="Arial" w:hAnsi="Arial" w:cs="Arial"/>
        </w:rPr>
        <w:t>and leisure travelle</w:t>
      </w:r>
      <w:r>
        <w:rPr>
          <w:rFonts w:ascii="Arial" w:hAnsi="Arial" w:cs="Arial"/>
        </w:rPr>
        <w:t>rs, the provision of s</w:t>
      </w:r>
      <w:r w:rsidRPr="00D22180">
        <w:rPr>
          <w:rFonts w:ascii="Arial" w:hAnsi="Arial" w:cs="Arial"/>
        </w:rPr>
        <w:t xml:space="preserve">ervices at weekends is </w:t>
      </w:r>
      <w:r>
        <w:rPr>
          <w:rFonts w:ascii="Arial" w:hAnsi="Arial" w:cs="Arial"/>
        </w:rPr>
        <w:t xml:space="preserve">as or </w:t>
      </w:r>
      <w:r w:rsidRPr="00D22180">
        <w:rPr>
          <w:rFonts w:ascii="Arial" w:hAnsi="Arial" w:cs="Arial"/>
        </w:rPr>
        <w:t>more important.</w:t>
      </w:r>
      <w:r>
        <w:rPr>
          <w:rFonts w:ascii="Arial" w:hAnsi="Arial" w:cs="Arial"/>
        </w:rPr>
        <w:t xml:space="preserve"> Sunday service provision on many routes is lamentable, with services starting from some major stations some four hours later than the comparable weekday (or even Saturday) services.  The aspiration is for a seven-day railway, with trains commencing at least as early on a Sunday as a weekday.  Increased provision of Saturday and Sunday evening trains are also required to service actual and latent demand.</w:t>
      </w:r>
    </w:p>
    <w:p w:rsidR="00D22180" w:rsidRPr="00D22180" w:rsidRDefault="00D22180" w:rsidP="00EA1974">
      <w:pPr>
        <w:pStyle w:val="Default"/>
        <w:rPr>
          <w:rFonts w:ascii="Arial" w:hAnsi="Arial" w:cs="Arial"/>
        </w:rPr>
      </w:pPr>
    </w:p>
    <w:p w:rsidR="00154124" w:rsidRPr="00751C9A" w:rsidRDefault="00154124" w:rsidP="00EA1974">
      <w:pPr>
        <w:pStyle w:val="Default"/>
        <w:rPr>
          <w:rFonts w:ascii="Arial" w:hAnsi="Arial" w:cs="Arial"/>
          <w:u w:val="single"/>
        </w:rPr>
      </w:pPr>
      <w:r w:rsidRPr="00751C9A">
        <w:rPr>
          <w:rFonts w:ascii="Arial" w:hAnsi="Arial" w:cs="Arial"/>
          <w:u w:val="single"/>
        </w:rPr>
        <w:t>Ticketing</w:t>
      </w:r>
    </w:p>
    <w:p w:rsidR="00154124" w:rsidRPr="00751C9A" w:rsidRDefault="00154124" w:rsidP="00EA1974">
      <w:pPr>
        <w:pStyle w:val="Default"/>
        <w:rPr>
          <w:rFonts w:ascii="Arial" w:hAnsi="Arial" w:cs="Arial"/>
        </w:rPr>
      </w:pPr>
    </w:p>
    <w:p w:rsidR="00154124" w:rsidRPr="00751C9A" w:rsidRDefault="00154124" w:rsidP="00154124">
      <w:pPr>
        <w:pStyle w:val="Default"/>
        <w:rPr>
          <w:rFonts w:ascii="Arial" w:hAnsi="Arial" w:cs="Arial"/>
        </w:rPr>
      </w:pPr>
      <w:r w:rsidRPr="00751C9A">
        <w:rPr>
          <w:rFonts w:ascii="Arial" w:hAnsi="Arial" w:cs="Arial"/>
        </w:rPr>
        <w:t xml:space="preserve">As a minimum, a ticket vending machine should be located at every station. If cashless machines need to be used at high-crime locations, an alternative is necessary for passengers (such as children) without access to credit or debit cards. An example would be smartcards capable of being topped up online or at local shops. </w:t>
      </w:r>
    </w:p>
    <w:p w:rsidR="00154124" w:rsidRPr="00751C9A" w:rsidRDefault="00154124" w:rsidP="00154124">
      <w:pPr>
        <w:pStyle w:val="Default"/>
        <w:rPr>
          <w:rFonts w:ascii="Arial" w:hAnsi="Arial" w:cs="Arial"/>
        </w:rPr>
      </w:pPr>
    </w:p>
    <w:p w:rsidR="00154124" w:rsidRPr="00751C9A" w:rsidRDefault="00154124" w:rsidP="00154124">
      <w:pPr>
        <w:pStyle w:val="Default"/>
        <w:rPr>
          <w:rFonts w:ascii="Arial" w:hAnsi="Arial" w:cs="Arial"/>
        </w:rPr>
      </w:pPr>
      <w:r w:rsidRPr="00751C9A">
        <w:rPr>
          <w:rFonts w:ascii="Arial" w:hAnsi="Arial" w:cs="Arial"/>
        </w:rPr>
        <w:t>In the interim at least, popular destination stations (such as Exeter Central and St Davids) with large numbers of passengers arriving from unstaffed stations should have on-platform ticket machines to reduce congestion at the barriers being caused by people without tickets.</w:t>
      </w:r>
    </w:p>
    <w:p w:rsidR="00154124" w:rsidRPr="00751C9A" w:rsidRDefault="00154124" w:rsidP="00154124">
      <w:pPr>
        <w:pStyle w:val="Default"/>
        <w:rPr>
          <w:rFonts w:ascii="Arial" w:hAnsi="Arial" w:cs="Arial"/>
        </w:rPr>
      </w:pPr>
    </w:p>
    <w:p w:rsidR="00154124" w:rsidRPr="00751C9A" w:rsidRDefault="00154124" w:rsidP="00154124">
      <w:pPr>
        <w:pStyle w:val="Default"/>
        <w:rPr>
          <w:rFonts w:ascii="Arial" w:hAnsi="Arial" w:cs="Arial"/>
        </w:rPr>
      </w:pPr>
      <w:r w:rsidRPr="00751C9A">
        <w:rPr>
          <w:rFonts w:ascii="Arial" w:hAnsi="Arial" w:cs="Arial"/>
        </w:rPr>
        <w:t>The franchise specification should aim to introduce ITSO smart ticketing, and to work with local authorities who wish to introduce multi-modal ITSO schemes.</w:t>
      </w:r>
    </w:p>
    <w:p w:rsidR="00154124" w:rsidRPr="00751C9A" w:rsidRDefault="00154124" w:rsidP="00154124">
      <w:pPr>
        <w:pStyle w:val="Default"/>
        <w:rPr>
          <w:rFonts w:ascii="Arial" w:hAnsi="Arial" w:cs="Arial"/>
        </w:rPr>
      </w:pPr>
    </w:p>
    <w:p w:rsidR="00154124" w:rsidRPr="00751C9A" w:rsidRDefault="00154124" w:rsidP="00154124">
      <w:pPr>
        <w:pStyle w:val="Default"/>
        <w:rPr>
          <w:rFonts w:ascii="Arial" w:hAnsi="Arial" w:cs="Arial"/>
        </w:rPr>
      </w:pPr>
      <w:r w:rsidRPr="00751C9A">
        <w:rPr>
          <w:rFonts w:ascii="Arial" w:hAnsi="Arial" w:cs="Arial"/>
        </w:rPr>
        <w:t>The current franchisee offers certain local carnet and season ticket products aimed at part-time workers, and these should be retained (as a minimum) and where possible rolled out across the franchise area.</w:t>
      </w:r>
    </w:p>
    <w:p w:rsidR="00154124" w:rsidRPr="00751C9A" w:rsidRDefault="00154124" w:rsidP="00154124">
      <w:pPr>
        <w:pStyle w:val="Default"/>
        <w:rPr>
          <w:rFonts w:ascii="Arial" w:hAnsi="Arial" w:cs="Arial"/>
        </w:rPr>
      </w:pPr>
    </w:p>
    <w:p w:rsidR="00154124" w:rsidRDefault="00154124" w:rsidP="00154124">
      <w:pPr>
        <w:pStyle w:val="Default"/>
        <w:rPr>
          <w:rFonts w:ascii="Arial" w:hAnsi="Arial" w:cs="Arial"/>
        </w:rPr>
      </w:pPr>
      <w:r w:rsidRPr="00751C9A">
        <w:rPr>
          <w:rFonts w:ascii="Arial" w:hAnsi="Arial" w:cs="Arial"/>
        </w:rPr>
        <w:t>The existing level of gate line coverage should be maintained and increased during the franchise.</w:t>
      </w:r>
      <w:r w:rsidR="004E6B87" w:rsidRPr="00751C9A">
        <w:rPr>
          <w:rFonts w:ascii="Arial" w:hAnsi="Arial" w:cs="Arial"/>
        </w:rPr>
        <w:t xml:space="preserve"> </w:t>
      </w:r>
    </w:p>
    <w:p w:rsidR="00E527AD" w:rsidRPr="007E61D3" w:rsidRDefault="00E527AD" w:rsidP="00154124">
      <w:pPr>
        <w:pStyle w:val="Default"/>
        <w:rPr>
          <w:rFonts w:ascii="Arial" w:hAnsi="Arial" w:cs="Arial"/>
        </w:rPr>
      </w:pPr>
    </w:p>
    <w:p w:rsidR="00E527AD" w:rsidRPr="007E61D3" w:rsidRDefault="00E527AD" w:rsidP="00E527AD">
      <w:pPr>
        <w:rPr>
          <w:rFonts w:ascii="Arial" w:hAnsi="Arial" w:cs="Arial"/>
          <w:color w:val="000000"/>
          <w:szCs w:val="24"/>
        </w:rPr>
      </w:pPr>
      <w:r w:rsidRPr="007E61D3">
        <w:rPr>
          <w:rFonts w:ascii="Arial" w:hAnsi="Arial" w:cs="Arial"/>
          <w:color w:val="000000"/>
          <w:szCs w:val="24"/>
        </w:rPr>
        <w:t xml:space="preserve">The on-train ticket machines used by First Great Western largely date back to 2001 and again, are showing signs of their age.  Replacement of these and taking the opportunity to accommodate readers for print-at-home and other smart ticketing is something </w:t>
      </w:r>
      <w:r w:rsidR="00B90D80" w:rsidRPr="007E61D3">
        <w:rPr>
          <w:rFonts w:ascii="Arial" w:hAnsi="Arial" w:cs="Arial"/>
          <w:color w:val="000000"/>
          <w:szCs w:val="24"/>
        </w:rPr>
        <w:t>that should be actively considered</w:t>
      </w:r>
      <w:r w:rsidRPr="007E61D3">
        <w:rPr>
          <w:rFonts w:ascii="Arial" w:hAnsi="Arial" w:cs="Arial"/>
          <w:color w:val="000000"/>
          <w:szCs w:val="24"/>
        </w:rPr>
        <w:t>.</w:t>
      </w:r>
    </w:p>
    <w:p w:rsidR="00E527AD" w:rsidRPr="007E61D3" w:rsidRDefault="00E527AD" w:rsidP="00E527AD">
      <w:pPr>
        <w:pStyle w:val="ListParagraph"/>
        <w:rPr>
          <w:rFonts w:ascii="Arial" w:hAnsi="Arial" w:cs="Arial"/>
          <w:color w:val="000000"/>
          <w:szCs w:val="24"/>
        </w:rPr>
      </w:pPr>
    </w:p>
    <w:p w:rsidR="00E527AD" w:rsidRPr="007E61D3" w:rsidRDefault="00E527AD" w:rsidP="00B90D80">
      <w:pPr>
        <w:rPr>
          <w:rFonts w:ascii="Arial" w:hAnsi="Arial" w:cs="Arial"/>
          <w:color w:val="000000"/>
          <w:szCs w:val="24"/>
        </w:rPr>
      </w:pPr>
      <w:r w:rsidRPr="007E61D3">
        <w:rPr>
          <w:rFonts w:ascii="Arial" w:hAnsi="Arial" w:cs="Arial"/>
          <w:color w:val="000000"/>
          <w:szCs w:val="24"/>
        </w:rPr>
        <w:t>One of the objectives of the new franchise includes the requirement to install smart ticketing across the franchise.  We agree with this but are keen than it means (among other things) Oyster style “touch in, touch out” ticketing as well as simply having a smartcard on which a season ticket is loaded.</w:t>
      </w:r>
      <w:r w:rsidR="007B052C">
        <w:rPr>
          <w:rFonts w:ascii="Arial" w:hAnsi="Arial" w:cs="Arial"/>
          <w:color w:val="000000"/>
          <w:szCs w:val="24"/>
        </w:rPr>
        <w:t xml:space="preserve">  </w:t>
      </w:r>
      <w:r w:rsidRPr="007E61D3">
        <w:rPr>
          <w:rFonts w:ascii="Arial" w:hAnsi="Arial" w:cs="Arial"/>
          <w:color w:val="000000"/>
          <w:szCs w:val="24"/>
        </w:rPr>
        <w:t>A particularly key requirement is that whatever ticketing is adopted must b</w:t>
      </w:r>
      <w:r w:rsidR="007B052C">
        <w:rPr>
          <w:rFonts w:ascii="Arial" w:hAnsi="Arial" w:cs="Arial"/>
          <w:color w:val="000000"/>
          <w:szCs w:val="24"/>
        </w:rPr>
        <w:t>e able to operate ticket gates.</w:t>
      </w:r>
    </w:p>
    <w:p w:rsidR="00154124" w:rsidRPr="00751C9A" w:rsidRDefault="00154124" w:rsidP="00EA1974">
      <w:pPr>
        <w:pStyle w:val="Default"/>
        <w:rPr>
          <w:rFonts w:ascii="Arial" w:hAnsi="Arial" w:cs="Arial"/>
        </w:rPr>
      </w:pPr>
    </w:p>
    <w:p w:rsidR="007E61D3" w:rsidRPr="007E61D3" w:rsidRDefault="007E61D3" w:rsidP="005916D8">
      <w:pPr>
        <w:pStyle w:val="Default"/>
        <w:rPr>
          <w:rFonts w:ascii="Arial" w:hAnsi="Arial" w:cs="Arial"/>
          <w:u w:val="single"/>
        </w:rPr>
      </w:pPr>
      <w:r w:rsidRPr="007E61D3">
        <w:rPr>
          <w:rFonts w:ascii="Arial" w:hAnsi="Arial" w:cs="Arial"/>
          <w:u w:val="single"/>
        </w:rPr>
        <w:t>Third Party Funding</w:t>
      </w:r>
    </w:p>
    <w:p w:rsidR="007E61D3" w:rsidRDefault="007E61D3" w:rsidP="005916D8">
      <w:pPr>
        <w:pStyle w:val="Default"/>
        <w:rPr>
          <w:rFonts w:ascii="Arial" w:hAnsi="Arial" w:cs="Arial"/>
        </w:rPr>
      </w:pPr>
    </w:p>
    <w:p w:rsidR="007E61D3" w:rsidRPr="007E61D3" w:rsidRDefault="004474E2" w:rsidP="007E61D3">
      <w:pPr>
        <w:pStyle w:val="Default"/>
        <w:spacing w:after="106"/>
        <w:rPr>
          <w:rFonts w:ascii="Arial" w:hAnsi="Arial" w:cs="Arial"/>
        </w:rPr>
      </w:pPr>
      <w:r>
        <w:rPr>
          <w:rFonts w:ascii="Arial" w:hAnsi="Arial" w:cs="Arial"/>
        </w:rPr>
        <w:t>T</w:t>
      </w:r>
      <w:r w:rsidR="007E61D3" w:rsidRPr="007E61D3">
        <w:rPr>
          <w:rFonts w:ascii="Arial" w:hAnsi="Arial" w:cs="Arial"/>
        </w:rPr>
        <w:t xml:space="preserve">he </w:t>
      </w:r>
      <w:r w:rsidR="007E61D3">
        <w:rPr>
          <w:rFonts w:ascii="Arial" w:hAnsi="Arial" w:cs="Arial"/>
        </w:rPr>
        <w:t>franchise</w:t>
      </w:r>
      <w:r>
        <w:rPr>
          <w:rFonts w:ascii="Arial" w:hAnsi="Arial" w:cs="Arial"/>
        </w:rPr>
        <w:t xml:space="preserve"> should seek</w:t>
      </w:r>
      <w:r w:rsidR="007E61D3" w:rsidRPr="007E61D3">
        <w:rPr>
          <w:rFonts w:ascii="Arial" w:hAnsi="Arial" w:cs="Arial"/>
        </w:rPr>
        <w:t xml:space="preserve"> to encourage</w:t>
      </w:r>
      <w:r>
        <w:rPr>
          <w:rFonts w:ascii="Arial" w:hAnsi="Arial" w:cs="Arial"/>
        </w:rPr>
        <w:t xml:space="preserve"> the operator to work with local authorities, LEPs and developers to obtain third party funding, especially where there are opportunities for stations to become hubs for housing, employment and / or retail development.</w:t>
      </w:r>
    </w:p>
    <w:p w:rsidR="005A45BB" w:rsidRDefault="005A45BB" w:rsidP="00EA1974">
      <w:pPr>
        <w:pStyle w:val="Default"/>
        <w:rPr>
          <w:rFonts w:ascii="Arial" w:hAnsi="Arial" w:cs="Arial"/>
          <w:u w:val="single"/>
        </w:rPr>
      </w:pPr>
      <w:r>
        <w:rPr>
          <w:rFonts w:ascii="Arial" w:hAnsi="Arial" w:cs="Arial"/>
          <w:u w:val="single"/>
        </w:rPr>
        <w:t xml:space="preserve">Network Rail </w:t>
      </w:r>
      <w:r w:rsidRPr="005A45BB">
        <w:rPr>
          <w:rFonts w:ascii="Arial" w:hAnsi="Arial" w:cs="Arial"/>
          <w:u w:val="single"/>
        </w:rPr>
        <w:t>West o</w:t>
      </w:r>
      <w:r>
        <w:rPr>
          <w:rFonts w:ascii="Arial" w:hAnsi="Arial" w:cs="Arial"/>
          <w:u w:val="single"/>
        </w:rPr>
        <w:t>f Exeter Route Resilience Study</w:t>
      </w:r>
    </w:p>
    <w:p w:rsidR="005A45BB" w:rsidRDefault="005A45BB" w:rsidP="00EA1974">
      <w:pPr>
        <w:pStyle w:val="Default"/>
        <w:rPr>
          <w:rFonts w:ascii="Arial" w:hAnsi="Arial" w:cs="Arial"/>
        </w:rPr>
      </w:pPr>
    </w:p>
    <w:p w:rsidR="005A45BB" w:rsidRDefault="006C1D6F" w:rsidP="00EA1974">
      <w:pPr>
        <w:pStyle w:val="Default"/>
        <w:rPr>
          <w:rFonts w:ascii="Arial" w:hAnsi="Arial" w:cs="Arial"/>
        </w:rPr>
      </w:pPr>
      <w:r>
        <w:rPr>
          <w:rFonts w:ascii="Arial" w:hAnsi="Arial" w:cs="Arial"/>
        </w:rPr>
        <w:t>Following the severe disruption at Dawlish, TWSW would ask that following submission and publication of the Network Rail study, the Rail Executive follows through with the recommendations and progresses further work on developing appropriate options.</w:t>
      </w:r>
    </w:p>
    <w:p w:rsidR="005A45BB" w:rsidRPr="005A45BB" w:rsidRDefault="005A45BB" w:rsidP="00EA1974">
      <w:pPr>
        <w:pStyle w:val="Default"/>
        <w:rPr>
          <w:rFonts w:ascii="Arial" w:hAnsi="Arial" w:cs="Arial"/>
        </w:rPr>
      </w:pPr>
    </w:p>
    <w:p w:rsidR="006C53F0" w:rsidRPr="00751C9A" w:rsidRDefault="006C53F0" w:rsidP="00EA1974">
      <w:pPr>
        <w:pStyle w:val="Default"/>
        <w:rPr>
          <w:rFonts w:ascii="Arial" w:hAnsi="Arial" w:cs="Arial"/>
          <w:u w:val="single"/>
        </w:rPr>
      </w:pPr>
      <w:r w:rsidRPr="00751C9A">
        <w:rPr>
          <w:rFonts w:ascii="Arial" w:hAnsi="Arial" w:cs="Arial"/>
          <w:u w:val="single"/>
        </w:rPr>
        <w:t>Extension of Electrification</w:t>
      </w:r>
    </w:p>
    <w:p w:rsidR="006C53F0" w:rsidRPr="00751C9A" w:rsidRDefault="006C53F0" w:rsidP="00EA1974">
      <w:pPr>
        <w:pStyle w:val="Default"/>
        <w:rPr>
          <w:rFonts w:ascii="Arial" w:hAnsi="Arial" w:cs="Arial"/>
        </w:rPr>
      </w:pPr>
    </w:p>
    <w:p w:rsidR="005039C7" w:rsidRPr="00751C9A" w:rsidRDefault="005039C7" w:rsidP="00EA1974">
      <w:pPr>
        <w:pStyle w:val="Default"/>
        <w:rPr>
          <w:rFonts w:ascii="Arial" w:hAnsi="Arial" w:cs="Arial"/>
        </w:rPr>
      </w:pPr>
      <w:r w:rsidRPr="00751C9A">
        <w:rPr>
          <w:rFonts w:ascii="Arial" w:hAnsi="Arial" w:cs="Arial"/>
        </w:rPr>
        <w:t>Whilst it is understandable that the consultation document is focussed on schemes / investments t</w:t>
      </w:r>
      <w:r w:rsidR="007B052C">
        <w:rPr>
          <w:rFonts w:ascii="Arial" w:hAnsi="Arial" w:cs="Arial"/>
        </w:rPr>
        <w:t>hat are within the maximum five-</w:t>
      </w:r>
      <w:r w:rsidRPr="00751C9A">
        <w:rPr>
          <w:rFonts w:ascii="Arial" w:hAnsi="Arial" w:cs="Arial"/>
        </w:rPr>
        <w:t>year franchise – one year into Control Period 6 – TWSW strongly urges the rail industry to commence planning for the next phase of electrification.</w:t>
      </w:r>
    </w:p>
    <w:p w:rsidR="005039C7" w:rsidRPr="00751C9A" w:rsidRDefault="005039C7" w:rsidP="00EA1974">
      <w:pPr>
        <w:pStyle w:val="Default"/>
        <w:rPr>
          <w:rFonts w:ascii="Arial" w:hAnsi="Arial" w:cs="Arial"/>
        </w:rPr>
      </w:pPr>
    </w:p>
    <w:p w:rsidR="005039C7" w:rsidRPr="00751C9A" w:rsidRDefault="005039C7" w:rsidP="00EA1974">
      <w:pPr>
        <w:pStyle w:val="Default"/>
        <w:rPr>
          <w:rFonts w:ascii="Arial" w:hAnsi="Arial" w:cs="Arial"/>
        </w:rPr>
      </w:pPr>
      <w:r w:rsidRPr="00751C9A">
        <w:rPr>
          <w:rFonts w:ascii="Arial" w:hAnsi="Arial" w:cs="Arial"/>
        </w:rPr>
        <w:t>When electrification is complete in 2018, there is a danger that the economic boost attributa</w:t>
      </w:r>
      <w:r w:rsidR="006B65C8" w:rsidRPr="00751C9A">
        <w:rPr>
          <w:rFonts w:ascii="Arial" w:hAnsi="Arial" w:cs="Arial"/>
        </w:rPr>
        <w:t xml:space="preserve">ble to that investment will </w:t>
      </w:r>
      <w:r w:rsidRPr="00751C9A">
        <w:rPr>
          <w:rFonts w:ascii="Arial" w:hAnsi="Arial" w:cs="Arial"/>
        </w:rPr>
        <w:t xml:space="preserve">further </w:t>
      </w:r>
      <w:r w:rsidR="006B65C8" w:rsidRPr="00751C9A">
        <w:rPr>
          <w:rFonts w:ascii="Arial" w:hAnsi="Arial" w:cs="Arial"/>
        </w:rPr>
        <w:t>widen the productivity gap between “peripheral” parts of the network and what are perceived as the “showcase” main line routes to Bristol and South Wales.</w:t>
      </w:r>
    </w:p>
    <w:p w:rsidR="00B37582" w:rsidRPr="00751C9A" w:rsidRDefault="00B37582" w:rsidP="00EA1974">
      <w:pPr>
        <w:pStyle w:val="Default"/>
        <w:rPr>
          <w:rFonts w:ascii="Arial" w:hAnsi="Arial" w:cs="Arial"/>
        </w:rPr>
      </w:pPr>
    </w:p>
    <w:p w:rsidR="00B37582" w:rsidRPr="00751C9A" w:rsidRDefault="00B37582" w:rsidP="00EA1974">
      <w:pPr>
        <w:pStyle w:val="Default"/>
        <w:rPr>
          <w:rFonts w:ascii="Arial" w:hAnsi="Arial" w:cs="Arial"/>
        </w:rPr>
      </w:pPr>
      <w:r w:rsidRPr="00751C9A">
        <w:rPr>
          <w:rFonts w:ascii="Arial" w:hAnsi="Arial" w:cs="Arial"/>
        </w:rPr>
        <w:t>Subject to Network Rail’s Long Term Planning Process, TWSW would therefore wish to see the franchise include relevant provisions for experienced technical staff to focus on developing the following candidate schemes in the region:</w:t>
      </w:r>
    </w:p>
    <w:p w:rsidR="00B37582" w:rsidRPr="00751C9A" w:rsidRDefault="00B37582" w:rsidP="00EA1974">
      <w:pPr>
        <w:pStyle w:val="Default"/>
        <w:rPr>
          <w:rFonts w:ascii="Arial" w:hAnsi="Arial" w:cs="Arial"/>
        </w:rPr>
      </w:pPr>
    </w:p>
    <w:p w:rsidR="00B37582" w:rsidRPr="00751C9A" w:rsidRDefault="00B37582" w:rsidP="00B37582">
      <w:pPr>
        <w:pStyle w:val="Default"/>
        <w:numPr>
          <w:ilvl w:val="0"/>
          <w:numId w:val="13"/>
        </w:numPr>
        <w:rPr>
          <w:rFonts w:ascii="Arial" w:hAnsi="Arial" w:cs="Arial"/>
        </w:rPr>
      </w:pPr>
      <w:r w:rsidRPr="00751C9A">
        <w:rPr>
          <w:rFonts w:ascii="Arial" w:hAnsi="Arial" w:cs="Arial"/>
        </w:rPr>
        <w:t>Newbury–Taunton;</w:t>
      </w:r>
    </w:p>
    <w:p w:rsidR="00B37582" w:rsidRPr="00751C9A" w:rsidRDefault="00B37582" w:rsidP="00B37582">
      <w:pPr>
        <w:pStyle w:val="Default"/>
        <w:numPr>
          <w:ilvl w:val="0"/>
          <w:numId w:val="13"/>
        </w:numPr>
        <w:rPr>
          <w:rFonts w:ascii="Arial" w:hAnsi="Arial" w:cs="Arial"/>
        </w:rPr>
      </w:pPr>
      <w:r w:rsidRPr="00751C9A">
        <w:rPr>
          <w:rFonts w:ascii="Arial" w:hAnsi="Arial" w:cs="Arial"/>
        </w:rPr>
        <w:t>Bristol–Exeter–Plymouth–Penzance;</w:t>
      </w:r>
    </w:p>
    <w:p w:rsidR="00B37582" w:rsidRPr="00751C9A" w:rsidRDefault="00B37582" w:rsidP="00B37582">
      <w:pPr>
        <w:pStyle w:val="Default"/>
        <w:numPr>
          <w:ilvl w:val="0"/>
          <w:numId w:val="13"/>
        </w:numPr>
        <w:rPr>
          <w:rFonts w:ascii="Arial" w:hAnsi="Arial" w:cs="Arial"/>
        </w:rPr>
      </w:pPr>
      <w:r w:rsidRPr="00751C9A">
        <w:rPr>
          <w:rFonts w:ascii="Arial" w:hAnsi="Arial" w:cs="Arial"/>
        </w:rPr>
        <w:t>Bromsgrove–Cheltenham–Gloucester–Bristol.</w:t>
      </w:r>
    </w:p>
    <w:p w:rsidR="00B37582" w:rsidRPr="00751C9A" w:rsidRDefault="00B37582" w:rsidP="00B37582">
      <w:pPr>
        <w:pStyle w:val="Default"/>
        <w:rPr>
          <w:rFonts w:ascii="Arial" w:hAnsi="Arial" w:cs="Arial"/>
        </w:rPr>
      </w:pPr>
    </w:p>
    <w:p w:rsidR="00B37582" w:rsidRPr="00751C9A" w:rsidRDefault="006C53F0" w:rsidP="00B37582">
      <w:pPr>
        <w:pStyle w:val="Default"/>
        <w:rPr>
          <w:rFonts w:ascii="Arial" w:hAnsi="Arial" w:cs="Arial"/>
        </w:rPr>
      </w:pPr>
      <w:r w:rsidRPr="00751C9A">
        <w:rPr>
          <w:rFonts w:ascii="Arial" w:hAnsi="Arial" w:cs="Arial"/>
        </w:rPr>
        <w:t>The business case for the schemes has already had some work undertaken, and the results a</w:t>
      </w:r>
      <w:r w:rsidR="00E94F93">
        <w:rPr>
          <w:rFonts w:ascii="Arial" w:hAnsi="Arial" w:cs="Arial"/>
        </w:rPr>
        <w:t>re promising:</w:t>
      </w:r>
    </w:p>
    <w:p w:rsidR="006C53F0" w:rsidRPr="00751C9A" w:rsidRDefault="006C53F0" w:rsidP="006C53F0">
      <w:pPr>
        <w:pStyle w:val="Default"/>
        <w:rPr>
          <w:rFonts w:ascii="Arial" w:hAnsi="Arial" w:cs="Arial"/>
        </w:rPr>
      </w:pPr>
    </w:p>
    <w:p w:rsidR="000E7933" w:rsidRDefault="000E7933" w:rsidP="006C53F0">
      <w:pPr>
        <w:pStyle w:val="Default"/>
        <w:rPr>
          <w:rFonts w:ascii="Arial" w:hAnsi="Arial" w:cs="Arial"/>
          <w:i/>
        </w:rPr>
        <w:sectPr w:rsidR="000E7933" w:rsidSect="00782D39">
          <w:pgSz w:w="11906" w:h="16838"/>
          <w:pgMar w:top="1440" w:right="1440" w:bottom="1440" w:left="1440" w:header="708" w:footer="708" w:gutter="0"/>
          <w:cols w:space="708"/>
          <w:docGrid w:linePitch="360"/>
        </w:sectPr>
      </w:pPr>
    </w:p>
    <w:p w:rsidR="006C53F0" w:rsidRPr="00751C9A" w:rsidRDefault="006C53F0" w:rsidP="006C53F0">
      <w:pPr>
        <w:pStyle w:val="Default"/>
        <w:rPr>
          <w:rFonts w:ascii="Arial" w:hAnsi="Arial" w:cs="Arial"/>
          <w:i/>
        </w:rPr>
      </w:pPr>
      <w:r w:rsidRPr="00751C9A">
        <w:rPr>
          <w:rFonts w:ascii="Arial" w:hAnsi="Arial" w:cs="Arial"/>
          <w:i/>
        </w:rPr>
        <w:t>Peninsula Rail Task Force (PRTF) Report on Electrification to Far South West</w:t>
      </w:r>
    </w:p>
    <w:p w:rsidR="006C53F0" w:rsidRPr="00751C9A" w:rsidRDefault="006C53F0" w:rsidP="006C53F0">
      <w:pPr>
        <w:pStyle w:val="Default"/>
        <w:rPr>
          <w:rFonts w:ascii="Arial" w:hAnsi="Arial" w:cs="Arial"/>
        </w:rPr>
      </w:pPr>
    </w:p>
    <w:p w:rsidR="00A75BB5" w:rsidRPr="00751C9A" w:rsidRDefault="006C53F0" w:rsidP="006C53F0">
      <w:pPr>
        <w:pStyle w:val="Default"/>
        <w:rPr>
          <w:rFonts w:ascii="Arial" w:hAnsi="Arial" w:cs="Arial"/>
        </w:rPr>
      </w:pPr>
      <w:r w:rsidRPr="00751C9A">
        <w:rPr>
          <w:rFonts w:ascii="Arial" w:hAnsi="Arial" w:cs="Arial"/>
        </w:rPr>
        <w:t xml:space="preserve">The PTRF is formed of the Cornwall LEP and Heart of the SW LEP which covers and includes the 5 LTAs of Somerset, Devon, Torbay, Plymouth and Cornwall, plus other stakeholders in the </w:t>
      </w:r>
      <w:r w:rsidR="00BC3284" w:rsidRPr="00751C9A">
        <w:rPr>
          <w:rFonts w:ascii="Arial" w:hAnsi="Arial" w:cs="Arial"/>
        </w:rPr>
        <w:t>Far South West (FSW)</w:t>
      </w:r>
      <w:r w:rsidRPr="00751C9A">
        <w:rPr>
          <w:rFonts w:ascii="Arial" w:hAnsi="Arial" w:cs="Arial"/>
        </w:rPr>
        <w:t xml:space="preserve">. </w:t>
      </w:r>
      <w:r w:rsidR="00BC3284" w:rsidRPr="00751C9A">
        <w:rPr>
          <w:rFonts w:ascii="Arial" w:hAnsi="Arial" w:cs="Arial"/>
        </w:rPr>
        <w:t xml:space="preserve"> </w:t>
      </w:r>
      <w:r w:rsidRPr="00751C9A">
        <w:rPr>
          <w:rFonts w:ascii="Arial" w:hAnsi="Arial" w:cs="Arial"/>
        </w:rPr>
        <w:t xml:space="preserve">The extant (being refreshed) </w:t>
      </w:r>
      <w:r w:rsidR="00BC3284" w:rsidRPr="00751C9A">
        <w:rPr>
          <w:rFonts w:ascii="Arial" w:hAnsi="Arial" w:cs="Arial"/>
        </w:rPr>
        <w:t>Network Rail</w:t>
      </w:r>
      <w:r w:rsidRPr="00751C9A">
        <w:rPr>
          <w:rFonts w:ascii="Arial" w:hAnsi="Arial" w:cs="Arial"/>
        </w:rPr>
        <w:t xml:space="preserve"> </w:t>
      </w:r>
      <w:r w:rsidR="00A75BB5" w:rsidRPr="00751C9A">
        <w:rPr>
          <w:rFonts w:ascii="Arial" w:hAnsi="Arial" w:cs="Arial"/>
        </w:rPr>
        <w:t xml:space="preserve">(NR) </w:t>
      </w:r>
      <w:r w:rsidRPr="00751C9A">
        <w:rPr>
          <w:rFonts w:ascii="Arial" w:hAnsi="Arial" w:cs="Arial"/>
        </w:rPr>
        <w:t xml:space="preserve">Electrification </w:t>
      </w:r>
      <w:r w:rsidR="00BC3284" w:rsidRPr="00751C9A">
        <w:rPr>
          <w:rFonts w:ascii="Arial" w:hAnsi="Arial" w:cs="Arial"/>
        </w:rPr>
        <w:t>Route Utilisation Strategy (</w:t>
      </w:r>
      <w:r w:rsidRPr="00751C9A">
        <w:rPr>
          <w:rFonts w:ascii="Arial" w:hAnsi="Arial" w:cs="Arial"/>
        </w:rPr>
        <w:t>RUS</w:t>
      </w:r>
      <w:r w:rsidR="00BC3284" w:rsidRPr="00751C9A">
        <w:rPr>
          <w:rFonts w:ascii="Arial" w:hAnsi="Arial" w:cs="Arial"/>
        </w:rPr>
        <w:t>)</w:t>
      </w:r>
      <w:r w:rsidRPr="00751C9A">
        <w:rPr>
          <w:rFonts w:ascii="Arial" w:hAnsi="Arial" w:cs="Arial"/>
        </w:rPr>
        <w:t xml:space="preserve"> </w:t>
      </w:r>
      <w:r w:rsidR="00BC3284" w:rsidRPr="00751C9A">
        <w:rPr>
          <w:rFonts w:ascii="Arial" w:hAnsi="Arial" w:cs="Arial"/>
        </w:rPr>
        <w:t>states</w:t>
      </w:r>
      <w:r w:rsidRPr="00751C9A">
        <w:rPr>
          <w:rFonts w:ascii="Arial" w:hAnsi="Arial" w:cs="Arial"/>
        </w:rPr>
        <w:t xml:space="preserve"> that the Benefit Cost Ratio (BCR)</w:t>
      </w:r>
      <w:r w:rsidR="00BC3284" w:rsidRPr="00751C9A">
        <w:rPr>
          <w:rFonts w:ascii="Arial" w:hAnsi="Arial" w:cs="Arial"/>
        </w:rPr>
        <w:t xml:space="preserve"> for Bromsgrove–Bristol–Taunton–</w:t>
      </w:r>
      <w:r w:rsidRPr="00751C9A">
        <w:rPr>
          <w:rFonts w:ascii="Arial" w:hAnsi="Arial" w:cs="Arial"/>
        </w:rPr>
        <w:t>Plymouth</w:t>
      </w:r>
      <w:r w:rsidR="00BC3284" w:rsidRPr="00751C9A">
        <w:rPr>
          <w:rFonts w:ascii="Arial" w:hAnsi="Arial" w:cs="Arial"/>
        </w:rPr>
        <w:t xml:space="preserve"> route</w:t>
      </w:r>
      <w:r w:rsidRPr="00751C9A">
        <w:rPr>
          <w:rFonts w:ascii="Arial" w:hAnsi="Arial" w:cs="Arial"/>
        </w:rPr>
        <w:t xml:space="preserve"> is 5.1 to</w:t>
      </w:r>
      <w:r w:rsidR="00BC3284" w:rsidRPr="00751C9A">
        <w:rPr>
          <w:rFonts w:ascii="Arial" w:hAnsi="Arial" w:cs="Arial"/>
        </w:rPr>
        <w:t xml:space="preserve"> 1.  F</w:t>
      </w:r>
      <w:r w:rsidRPr="00751C9A">
        <w:rPr>
          <w:rFonts w:ascii="Arial" w:hAnsi="Arial" w:cs="Arial"/>
        </w:rPr>
        <w:t xml:space="preserve">or </w:t>
      </w:r>
      <w:r w:rsidR="00BC3284" w:rsidRPr="00751C9A">
        <w:rPr>
          <w:rFonts w:ascii="Arial" w:hAnsi="Arial" w:cs="Arial"/>
        </w:rPr>
        <w:t>the Reading</w:t>
      </w:r>
      <w:r w:rsidR="00EF6492">
        <w:rPr>
          <w:rFonts w:ascii="Arial" w:hAnsi="Arial" w:cs="Arial"/>
        </w:rPr>
        <w:t>–</w:t>
      </w:r>
      <w:r w:rsidRPr="00751C9A">
        <w:rPr>
          <w:rFonts w:ascii="Arial" w:hAnsi="Arial" w:cs="Arial"/>
        </w:rPr>
        <w:t>Newbury</w:t>
      </w:r>
      <w:r w:rsidR="00A75BB5" w:rsidRPr="00751C9A">
        <w:rPr>
          <w:rFonts w:ascii="Arial" w:hAnsi="Arial" w:cs="Arial"/>
        </w:rPr>
        <w:t>–</w:t>
      </w:r>
      <w:r w:rsidRPr="00751C9A">
        <w:rPr>
          <w:rFonts w:ascii="Arial" w:hAnsi="Arial" w:cs="Arial"/>
        </w:rPr>
        <w:t>Taunton</w:t>
      </w:r>
      <w:r w:rsidR="00A75BB5" w:rsidRPr="00751C9A">
        <w:rPr>
          <w:rFonts w:ascii="Arial" w:hAnsi="Arial" w:cs="Arial"/>
        </w:rPr>
        <w:t xml:space="preserve"> route,</w:t>
      </w:r>
      <w:r w:rsidRPr="00751C9A">
        <w:rPr>
          <w:rFonts w:ascii="Arial" w:hAnsi="Arial" w:cs="Arial"/>
        </w:rPr>
        <w:t xml:space="preserve"> the BCR is described as "effectively infinite". </w:t>
      </w:r>
    </w:p>
    <w:p w:rsidR="00A75BB5" w:rsidRPr="00751C9A" w:rsidRDefault="00A75BB5" w:rsidP="006C53F0">
      <w:pPr>
        <w:pStyle w:val="Default"/>
        <w:rPr>
          <w:rFonts w:ascii="Arial" w:hAnsi="Arial" w:cs="Arial"/>
        </w:rPr>
      </w:pPr>
    </w:p>
    <w:p w:rsidR="0056784A" w:rsidRPr="00751C9A" w:rsidRDefault="00A75BB5" w:rsidP="006C53F0">
      <w:pPr>
        <w:pStyle w:val="Default"/>
        <w:rPr>
          <w:rFonts w:ascii="Arial" w:hAnsi="Arial" w:cs="Arial"/>
        </w:rPr>
      </w:pPr>
      <w:r w:rsidRPr="00751C9A">
        <w:rPr>
          <w:rFonts w:ascii="Arial" w:hAnsi="Arial" w:cs="Arial"/>
        </w:rPr>
        <w:t>A more recent</w:t>
      </w:r>
      <w:r w:rsidR="006C53F0" w:rsidRPr="00751C9A">
        <w:rPr>
          <w:rFonts w:ascii="Arial" w:hAnsi="Arial" w:cs="Arial"/>
        </w:rPr>
        <w:t xml:space="preserve"> study by consultants to the PRTF reflects the higher costs since the NR study</w:t>
      </w:r>
      <w:r w:rsidRPr="00751C9A">
        <w:rPr>
          <w:rFonts w:ascii="Arial" w:hAnsi="Arial" w:cs="Arial"/>
        </w:rPr>
        <w:t xml:space="preserve">.  </w:t>
      </w:r>
    </w:p>
    <w:p w:rsidR="0056784A" w:rsidRPr="00751C9A" w:rsidRDefault="0056784A" w:rsidP="006C53F0">
      <w:pPr>
        <w:pStyle w:val="Default"/>
        <w:rPr>
          <w:rFonts w:ascii="Arial" w:hAnsi="Arial" w:cs="Arial"/>
        </w:rPr>
      </w:pPr>
    </w:p>
    <w:p w:rsidR="0056784A" w:rsidRPr="0056784A" w:rsidRDefault="00A75BB5" w:rsidP="006C53F0">
      <w:pPr>
        <w:pStyle w:val="Default"/>
        <w:rPr>
          <w:rFonts w:ascii="Arial" w:hAnsi="Arial" w:cs="Arial"/>
        </w:rPr>
      </w:pPr>
      <w:r w:rsidRPr="00751C9A">
        <w:rPr>
          <w:rFonts w:ascii="Arial" w:hAnsi="Arial" w:cs="Arial"/>
        </w:rPr>
        <w:t>Electrification to the FSW saves at least £1bn in operating costs over a 60 year appraisal period</w:t>
      </w:r>
      <w:r w:rsidR="0056784A" w:rsidRPr="00751C9A">
        <w:rPr>
          <w:rFonts w:ascii="Arial" w:hAnsi="Arial" w:cs="Arial"/>
        </w:rPr>
        <w:t xml:space="preserve"> – with figures from the Electrification RUS showing some interesting comparisons:</w:t>
      </w:r>
    </w:p>
    <w:p w:rsidR="0056784A" w:rsidRPr="0056784A" w:rsidRDefault="0056784A" w:rsidP="006C53F0">
      <w:pPr>
        <w:pStyle w:val="Default"/>
        <w:rPr>
          <w:rFonts w:ascii="Arial" w:hAnsi="Arial" w:cs="Arial"/>
        </w:rPr>
      </w:pPr>
    </w:p>
    <w:p w:rsidR="0056784A" w:rsidRDefault="0079406E" w:rsidP="000E7933">
      <w:pPr>
        <w:pStyle w:val="Default"/>
        <w:jc w:val="center"/>
        <w:rPr>
          <w:rFonts w:ascii="Arial" w:hAnsi="Arial" w:cs="Arial"/>
          <w:b/>
        </w:rPr>
      </w:pPr>
      <w:r>
        <w:rPr>
          <w:rFonts w:ascii="Arial" w:hAnsi="Arial" w:cs="Arial"/>
          <w:b/>
        </w:rPr>
        <w:t xml:space="preserve">Table </w:t>
      </w:r>
      <w:r w:rsidR="00D964F6">
        <w:rPr>
          <w:rFonts w:ascii="Arial" w:hAnsi="Arial" w:cs="Arial"/>
          <w:b/>
        </w:rPr>
        <w:t>4</w:t>
      </w:r>
      <w:r w:rsidR="0056784A" w:rsidRPr="0056784A">
        <w:rPr>
          <w:rFonts w:ascii="Arial" w:hAnsi="Arial" w:cs="Arial"/>
          <w:b/>
        </w:rPr>
        <w:t xml:space="preserve"> </w:t>
      </w:r>
      <w:r w:rsidR="0056784A">
        <w:rPr>
          <w:rFonts w:ascii="Arial" w:hAnsi="Arial" w:cs="Arial"/>
          <w:b/>
        </w:rPr>
        <w:t>–</w:t>
      </w:r>
      <w:r w:rsidR="0056784A" w:rsidRPr="0056784A">
        <w:rPr>
          <w:rFonts w:ascii="Arial" w:hAnsi="Arial" w:cs="Arial"/>
          <w:b/>
        </w:rPr>
        <w:t xml:space="preserve"> </w:t>
      </w:r>
      <w:r w:rsidR="0056784A">
        <w:rPr>
          <w:rFonts w:ascii="Arial" w:hAnsi="Arial" w:cs="Arial"/>
          <w:b/>
        </w:rPr>
        <w:t>Electric and Diesel Power Operating Costs</w:t>
      </w:r>
    </w:p>
    <w:p w:rsidR="0056784A" w:rsidRDefault="0056784A" w:rsidP="0056784A">
      <w:pPr>
        <w:pStyle w:val="Default"/>
        <w:jc w:val="center"/>
        <w:rPr>
          <w:rFonts w:ascii="Arial" w:hAnsi="Arial" w:cs="Arial"/>
          <w:b/>
        </w:rPr>
      </w:pPr>
    </w:p>
    <w:tbl>
      <w:tblPr>
        <w:tblStyle w:val="LightShading-Accent5"/>
        <w:tblW w:w="0" w:type="auto"/>
        <w:tblLook w:val="04A0" w:firstRow="1" w:lastRow="0" w:firstColumn="1" w:lastColumn="0" w:noHBand="0" w:noVBand="1"/>
      </w:tblPr>
      <w:tblGrid>
        <w:gridCol w:w="2802"/>
        <w:gridCol w:w="2064"/>
        <w:gridCol w:w="2065"/>
        <w:gridCol w:w="2311"/>
      </w:tblGrid>
      <w:tr w:rsidR="0056784A" w:rsidTr="00211E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56784A" w:rsidRPr="0056784A" w:rsidRDefault="0056784A" w:rsidP="0056784A">
            <w:pPr>
              <w:pStyle w:val="Default"/>
              <w:spacing w:after="106"/>
              <w:rPr>
                <w:rFonts w:ascii="Arial" w:hAnsi="Arial" w:cs="Arial"/>
              </w:rPr>
            </w:pPr>
            <w:r w:rsidRPr="0056784A">
              <w:rPr>
                <w:rFonts w:ascii="Arial" w:hAnsi="Arial" w:cs="Arial"/>
              </w:rPr>
              <w:t>Metric</w:t>
            </w:r>
          </w:p>
        </w:tc>
        <w:tc>
          <w:tcPr>
            <w:tcW w:w="2064" w:type="dxa"/>
          </w:tcPr>
          <w:p w:rsidR="0056784A" w:rsidRPr="0056784A" w:rsidRDefault="0056784A" w:rsidP="0056784A">
            <w:pPr>
              <w:pStyle w:val="Default"/>
              <w:spacing w:after="106"/>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6784A">
              <w:rPr>
                <w:rFonts w:ascii="Arial" w:hAnsi="Arial" w:cs="Arial"/>
              </w:rPr>
              <w:t>Typical Diesel</w:t>
            </w:r>
          </w:p>
        </w:tc>
        <w:tc>
          <w:tcPr>
            <w:tcW w:w="2065" w:type="dxa"/>
          </w:tcPr>
          <w:p w:rsidR="0056784A" w:rsidRPr="0056784A" w:rsidRDefault="0056784A" w:rsidP="0056784A">
            <w:pPr>
              <w:pStyle w:val="Default"/>
              <w:spacing w:after="106"/>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6784A">
              <w:rPr>
                <w:rFonts w:ascii="Arial" w:hAnsi="Arial" w:cs="Arial"/>
              </w:rPr>
              <w:t>Typical Electric</w:t>
            </w:r>
          </w:p>
        </w:tc>
        <w:tc>
          <w:tcPr>
            <w:tcW w:w="2311" w:type="dxa"/>
          </w:tcPr>
          <w:p w:rsidR="0056784A" w:rsidRPr="0056784A" w:rsidRDefault="0056784A" w:rsidP="0056784A">
            <w:pPr>
              <w:pStyle w:val="Default"/>
              <w:spacing w:after="106"/>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6784A">
              <w:rPr>
                <w:rFonts w:ascii="Arial" w:hAnsi="Arial" w:cs="Arial"/>
              </w:rPr>
              <w:t>Source Information</w:t>
            </w:r>
          </w:p>
        </w:tc>
      </w:tr>
      <w:tr w:rsidR="0056784A" w:rsidTr="00211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56784A" w:rsidRDefault="00211E6B" w:rsidP="0056784A">
            <w:pPr>
              <w:pStyle w:val="Default"/>
              <w:spacing w:after="106"/>
              <w:rPr>
                <w:rFonts w:ascii="Arial" w:hAnsi="Arial" w:cs="Arial"/>
                <w:b w:val="0"/>
              </w:rPr>
            </w:pPr>
            <w:r>
              <w:rPr>
                <w:rFonts w:ascii="Arial" w:hAnsi="Arial" w:cs="Arial"/>
                <w:b w:val="0"/>
              </w:rPr>
              <w:t>Energy efficiency</w:t>
            </w:r>
          </w:p>
          <w:p w:rsidR="00211E6B" w:rsidRPr="0056784A" w:rsidRDefault="00211E6B" w:rsidP="0056784A">
            <w:pPr>
              <w:pStyle w:val="Default"/>
              <w:spacing w:after="106"/>
              <w:rPr>
                <w:rFonts w:ascii="Arial" w:hAnsi="Arial" w:cs="Arial"/>
                <w:b w:val="0"/>
              </w:rPr>
            </w:pPr>
          </w:p>
        </w:tc>
        <w:tc>
          <w:tcPr>
            <w:tcW w:w="2064" w:type="dxa"/>
          </w:tcPr>
          <w:p w:rsidR="0056784A" w:rsidRPr="0056784A" w:rsidRDefault="0056784A"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65" w:type="dxa"/>
          </w:tcPr>
          <w:p w:rsidR="0056784A" w:rsidRPr="0056784A" w:rsidRDefault="00211E6B"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+20-40%</w:t>
            </w:r>
          </w:p>
        </w:tc>
        <w:tc>
          <w:tcPr>
            <w:tcW w:w="2311" w:type="dxa"/>
          </w:tcPr>
          <w:p w:rsidR="0056784A" w:rsidRPr="0056784A" w:rsidRDefault="00211E6B"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NR RUS p26</w:t>
            </w:r>
          </w:p>
        </w:tc>
      </w:tr>
      <w:tr w:rsidR="0056784A" w:rsidTr="00211E6B">
        <w:tc>
          <w:tcPr>
            <w:cnfStyle w:val="001000000000" w:firstRow="0" w:lastRow="0" w:firstColumn="1" w:lastColumn="0" w:oddVBand="0" w:evenVBand="0" w:oddHBand="0" w:evenHBand="0" w:firstRowFirstColumn="0" w:firstRowLastColumn="0" w:lastRowFirstColumn="0" w:lastRowLastColumn="0"/>
            <w:tcW w:w="2802" w:type="dxa"/>
          </w:tcPr>
          <w:p w:rsidR="00211E6B" w:rsidRDefault="00211E6B" w:rsidP="0056784A">
            <w:pPr>
              <w:pStyle w:val="Default"/>
              <w:spacing w:after="106"/>
              <w:rPr>
                <w:rFonts w:ascii="Arial" w:hAnsi="Arial" w:cs="Arial"/>
                <w:b w:val="0"/>
              </w:rPr>
            </w:pPr>
            <w:r>
              <w:rPr>
                <w:rFonts w:ascii="Arial" w:hAnsi="Arial" w:cs="Arial"/>
                <w:b w:val="0"/>
              </w:rPr>
              <w:t xml:space="preserve">Maintenance </w:t>
            </w:r>
          </w:p>
          <w:p w:rsidR="0056784A" w:rsidRPr="0056784A" w:rsidRDefault="00211E6B" w:rsidP="0056784A">
            <w:pPr>
              <w:pStyle w:val="Default"/>
              <w:spacing w:after="106"/>
              <w:rPr>
                <w:rFonts w:ascii="Arial" w:hAnsi="Arial" w:cs="Arial"/>
                <w:b w:val="0"/>
              </w:rPr>
            </w:pPr>
            <w:r>
              <w:rPr>
                <w:rFonts w:ascii="Arial" w:hAnsi="Arial" w:cs="Arial"/>
                <w:b w:val="0"/>
              </w:rPr>
              <w:t>(p</w:t>
            </w:r>
            <w:r w:rsidR="00E33101">
              <w:rPr>
                <w:rFonts w:ascii="Arial" w:hAnsi="Arial" w:cs="Arial"/>
                <w:b w:val="0"/>
              </w:rPr>
              <w:t>ence</w:t>
            </w:r>
            <w:r>
              <w:rPr>
                <w:rFonts w:ascii="Arial" w:hAnsi="Arial" w:cs="Arial"/>
                <w:b w:val="0"/>
              </w:rPr>
              <w:t>/mile)</w:t>
            </w:r>
          </w:p>
        </w:tc>
        <w:tc>
          <w:tcPr>
            <w:tcW w:w="2064" w:type="dxa"/>
          </w:tcPr>
          <w:p w:rsidR="0056784A" w:rsidRPr="0056784A" w:rsidRDefault="00211E6B" w:rsidP="0056784A">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60</w:t>
            </w:r>
          </w:p>
        </w:tc>
        <w:tc>
          <w:tcPr>
            <w:tcW w:w="2065" w:type="dxa"/>
          </w:tcPr>
          <w:p w:rsidR="0056784A" w:rsidRPr="0056784A" w:rsidRDefault="00211E6B" w:rsidP="0056784A">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40</w:t>
            </w:r>
          </w:p>
        </w:tc>
        <w:tc>
          <w:tcPr>
            <w:tcW w:w="2311" w:type="dxa"/>
          </w:tcPr>
          <w:p w:rsidR="0056784A" w:rsidRPr="0056784A" w:rsidRDefault="00211E6B" w:rsidP="0056784A">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ATOC Track Access charges</w:t>
            </w:r>
          </w:p>
        </w:tc>
      </w:tr>
      <w:tr w:rsidR="0056784A" w:rsidTr="00211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211E6B" w:rsidRDefault="00211E6B" w:rsidP="0056784A">
            <w:pPr>
              <w:pStyle w:val="Default"/>
              <w:spacing w:after="106"/>
              <w:rPr>
                <w:rFonts w:ascii="Arial" w:hAnsi="Arial" w:cs="Arial"/>
                <w:b w:val="0"/>
              </w:rPr>
            </w:pPr>
            <w:r>
              <w:rPr>
                <w:rFonts w:ascii="Arial" w:hAnsi="Arial" w:cs="Arial"/>
                <w:b w:val="0"/>
              </w:rPr>
              <w:t xml:space="preserve">Fuel </w:t>
            </w:r>
          </w:p>
          <w:p w:rsidR="00211E6B" w:rsidRPr="0056784A" w:rsidRDefault="00211E6B" w:rsidP="0056784A">
            <w:pPr>
              <w:pStyle w:val="Default"/>
              <w:spacing w:after="106"/>
              <w:rPr>
                <w:rFonts w:ascii="Arial" w:hAnsi="Arial" w:cs="Arial"/>
                <w:b w:val="0"/>
              </w:rPr>
            </w:pPr>
            <w:r>
              <w:rPr>
                <w:rFonts w:ascii="Arial" w:hAnsi="Arial" w:cs="Arial"/>
                <w:b w:val="0"/>
              </w:rPr>
              <w:t>(p</w:t>
            </w:r>
            <w:r w:rsidR="00E94F93">
              <w:rPr>
                <w:rFonts w:ascii="Arial" w:hAnsi="Arial" w:cs="Arial"/>
                <w:b w:val="0"/>
              </w:rPr>
              <w:t>ence</w:t>
            </w:r>
            <w:r>
              <w:rPr>
                <w:rFonts w:ascii="Arial" w:hAnsi="Arial" w:cs="Arial"/>
                <w:b w:val="0"/>
              </w:rPr>
              <w:t>/mile)</w:t>
            </w:r>
          </w:p>
        </w:tc>
        <w:tc>
          <w:tcPr>
            <w:tcW w:w="2064" w:type="dxa"/>
          </w:tcPr>
          <w:p w:rsidR="0056784A" w:rsidRPr="0056784A" w:rsidRDefault="00211E6B"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47</w:t>
            </w:r>
          </w:p>
        </w:tc>
        <w:tc>
          <w:tcPr>
            <w:tcW w:w="2065" w:type="dxa"/>
          </w:tcPr>
          <w:p w:rsidR="0056784A" w:rsidRPr="0056784A" w:rsidRDefault="00211E6B"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26</w:t>
            </w:r>
          </w:p>
        </w:tc>
        <w:tc>
          <w:tcPr>
            <w:tcW w:w="2311" w:type="dxa"/>
          </w:tcPr>
          <w:p w:rsidR="0056784A" w:rsidRPr="0056784A" w:rsidRDefault="00211E6B"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ATOC Track Access charges</w:t>
            </w:r>
          </w:p>
        </w:tc>
      </w:tr>
      <w:tr w:rsidR="0056784A" w:rsidTr="00211E6B">
        <w:tc>
          <w:tcPr>
            <w:cnfStyle w:val="001000000000" w:firstRow="0" w:lastRow="0" w:firstColumn="1" w:lastColumn="0" w:oddVBand="0" w:evenVBand="0" w:oddHBand="0" w:evenHBand="0" w:firstRowFirstColumn="0" w:firstRowLastColumn="0" w:lastRowFirstColumn="0" w:lastRowLastColumn="0"/>
            <w:tcW w:w="2802" w:type="dxa"/>
          </w:tcPr>
          <w:p w:rsidR="0056784A" w:rsidRPr="0056784A" w:rsidRDefault="00211E6B" w:rsidP="0056784A">
            <w:pPr>
              <w:pStyle w:val="Default"/>
              <w:spacing w:after="106"/>
              <w:rPr>
                <w:rFonts w:ascii="Arial" w:hAnsi="Arial" w:cs="Arial"/>
                <w:b w:val="0"/>
              </w:rPr>
            </w:pPr>
            <w:r>
              <w:rPr>
                <w:rFonts w:ascii="Arial" w:hAnsi="Arial" w:cs="Arial"/>
                <w:b w:val="0"/>
              </w:rPr>
              <w:t>Lease cost (£/vehicle/year)</w:t>
            </w:r>
          </w:p>
        </w:tc>
        <w:tc>
          <w:tcPr>
            <w:tcW w:w="2064" w:type="dxa"/>
          </w:tcPr>
          <w:p w:rsidR="0056784A" w:rsidRPr="0056784A" w:rsidRDefault="00211E6B" w:rsidP="0056784A">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110</w:t>
            </w:r>
          </w:p>
        </w:tc>
        <w:tc>
          <w:tcPr>
            <w:tcW w:w="2065" w:type="dxa"/>
          </w:tcPr>
          <w:p w:rsidR="0056784A" w:rsidRPr="0056784A" w:rsidRDefault="00211E6B" w:rsidP="0056784A">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90</w:t>
            </w:r>
          </w:p>
        </w:tc>
        <w:tc>
          <w:tcPr>
            <w:tcW w:w="2311" w:type="dxa"/>
          </w:tcPr>
          <w:p w:rsidR="0056784A" w:rsidRPr="0056784A" w:rsidRDefault="00211E6B" w:rsidP="0056784A">
            <w:pPr>
              <w:pStyle w:val="Default"/>
              <w:spacing w:after="10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ATOC Track Access charges</w:t>
            </w:r>
          </w:p>
        </w:tc>
      </w:tr>
      <w:tr w:rsidR="0056784A" w:rsidTr="00211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211E6B" w:rsidRPr="0056784A" w:rsidRDefault="00211E6B" w:rsidP="0056784A">
            <w:pPr>
              <w:pStyle w:val="Default"/>
              <w:spacing w:after="106"/>
              <w:rPr>
                <w:rFonts w:ascii="Arial" w:hAnsi="Arial" w:cs="Arial"/>
                <w:b w:val="0"/>
              </w:rPr>
            </w:pPr>
            <w:r>
              <w:rPr>
                <w:rFonts w:ascii="Arial" w:hAnsi="Arial" w:cs="Arial"/>
                <w:b w:val="0"/>
              </w:rPr>
              <w:t>Track wear (p</w:t>
            </w:r>
            <w:r w:rsidR="00E33101">
              <w:rPr>
                <w:rFonts w:ascii="Arial" w:hAnsi="Arial" w:cs="Arial"/>
                <w:b w:val="0"/>
              </w:rPr>
              <w:t>ence</w:t>
            </w:r>
            <w:r>
              <w:rPr>
                <w:rFonts w:ascii="Arial" w:hAnsi="Arial" w:cs="Arial"/>
                <w:b w:val="0"/>
              </w:rPr>
              <w:t>/vehicle/mile)</w:t>
            </w:r>
          </w:p>
        </w:tc>
        <w:tc>
          <w:tcPr>
            <w:tcW w:w="2064" w:type="dxa"/>
          </w:tcPr>
          <w:p w:rsidR="0056784A" w:rsidRPr="0056784A" w:rsidRDefault="00211E6B"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9.8</w:t>
            </w:r>
          </w:p>
        </w:tc>
        <w:tc>
          <w:tcPr>
            <w:tcW w:w="2065" w:type="dxa"/>
          </w:tcPr>
          <w:p w:rsidR="0056784A" w:rsidRPr="0056784A" w:rsidRDefault="00211E6B"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8.5</w:t>
            </w:r>
          </w:p>
        </w:tc>
        <w:tc>
          <w:tcPr>
            <w:tcW w:w="2311" w:type="dxa"/>
          </w:tcPr>
          <w:p w:rsidR="0056784A" w:rsidRPr="0056784A" w:rsidRDefault="00211E6B" w:rsidP="0056784A">
            <w:pPr>
              <w:pStyle w:val="Default"/>
              <w:spacing w:after="106"/>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ATOC Track Access charges</w:t>
            </w:r>
          </w:p>
        </w:tc>
      </w:tr>
    </w:tbl>
    <w:p w:rsidR="0056784A" w:rsidRPr="0056784A" w:rsidRDefault="0056784A" w:rsidP="0056784A">
      <w:pPr>
        <w:pStyle w:val="Default"/>
        <w:jc w:val="center"/>
        <w:rPr>
          <w:rFonts w:ascii="Arial" w:hAnsi="Arial" w:cs="Arial"/>
          <w:b/>
        </w:rPr>
      </w:pPr>
    </w:p>
    <w:p w:rsidR="008F4444" w:rsidRDefault="00DF3EAE" w:rsidP="006C53F0">
      <w:pPr>
        <w:pStyle w:val="Default"/>
        <w:rPr>
          <w:rFonts w:ascii="Arial" w:hAnsi="Arial" w:cs="Arial"/>
        </w:rPr>
      </w:pPr>
      <w:r>
        <w:rPr>
          <w:rFonts w:ascii="Arial" w:hAnsi="Arial" w:cs="Arial"/>
        </w:rPr>
        <w:t xml:space="preserve">As a result electrification </w:t>
      </w:r>
      <w:r w:rsidRPr="0056784A">
        <w:rPr>
          <w:rFonts w:ascii="Arial" w:hAnsi="Arial" w:cs="Arial"/>
        </w:rPr>
        <w:t>for the southwest of Bristol and west of Newbury electrifica</w:t>
      </w:r>
      <w:r>
        <w:rPr>
          <w:rFonts w:ascii="Arial" w:hAnsi="Arial" w:cs="Arial"/>
        </w:rPr>
        <w:t xml:space="preserve">tion package </w:t>
      </w:r>
      <w:r w:rsidR="00EF6492">
        <w:rPr>
          <w:rFonts w:ascii="Arial" w:hAnsi="Arial" w:cs="Arial"/>
        </w:rPr>
        <w:t>–</w:t>
      </w:r>
      <w:r>
        <w:rPr>
          <w:rFonts w:ascii="Arial" w:hAnsi="Arial" w:cs="Arial"/>
        </w:rPr>
        <w:t xml:space="preserve"> </w:t>
      </w:r>
      <w:r w:rsidRPr="0056784A">
        <w:rPr>
          <w:rFonts w:ascii="Arial" w:hAnsi="Arial" w:cs="Arial"/>
        </w:rPr>
        <w:t>all the way to Penzance, including Paignton and Exeter / Exmouth</w:t>
      </w:r>
      <w:r>
        <w:rPr>
          <w:rFonts w:ascii="Arial" w:hAnsi="Arial" w:cs="Arial"/>
        </w:rPr>
        <w:t xml:space="preserve"> </w:t>
      </w:r>
      <w:r w:rsidR="00EF6492">
        <w:rPr>
          <w:rFonts w:ascii="Arial" w:hAnsi="Arial" w:cs="Arial"/>
        </w:rPr>
        <w:t>–</w:t>
      </w:r>
      <w:r>
        <w:rPr>
          <w:rFonts w:ascii="Arial" w:hAnsi="Arial" w:cs="Arial"/>
        </w:rPr>
        <w:t xml:space="preserve"> </w:t>
      </w:r>
      <w:r w:rsidR="00A75BB5" w:rsidRPr="0056784A">
        <w:rPr>
          <w:rFonts w:ascii="Arial" w:hAnsi="Arial" w:cs="Arial"/>
        </w:rPr>
        <w:t>has a</w:t>
      </w:r>
      <w:r w:rsidR="00D8348D">
        <w:rPr>
          <w:rFonts w:ascii="Arial" w:hAnsi="Arial" w:cs="Arial"/>
        </w:rPr>
        <w:t>n estimated</w:t>
      </w:r>
      <w:r w:rsidR="00A75BB5" w:rsidRPr="0056784A">
        <w:rPr>
          <w:rFonts w:ascii="Arial" w:hAnsi="Arial" w:cs="Arial"/>
        </w:rPr>
        <w:t xml:space="preserve"> positive economic appraisal of nearly £1.5bn (60 year NPV); and</w:t>
      </w:r>
      <w:r w:rsidR="006C53F0" w:rsidRPr="0056784A">
        <w:rPr>
          <w:rFonts w:ascii="Arial" w:hAnsi="Arial" w:cs="Arial"/>
        </w:rPr>
        <w:t xml:space="preserve"> a BCR</w:t>
      </w:r>
      <w:r w:rsidR="00A75BB5" w:rsidRPr="0056784A">
        <w:rPr>
          <w:rFonts w:ascii="Arial" w:hAnsi="Arial" w:cs="Arial"/>
        </w:rPr>
        <w:t xml:space="preserve"> of</w:t>
      </w:r>
      <w:r w:rsidR="006C53F0" w:rsidRPr="0056784A">
        <w:rPr>
          <w:rFonts w:ascii="Arial" w:hAnsi="Arial" w:cs="Arial"/>
        </w:rPr>
        <w:t xml:space="preserve"> around 2</w:t>
      </w:r>
      <w:r w:rsidR="00A75BB5" w:rsidRPr="0056784A">
        <w:rPr>
          <w:rFonts w:ascii="Arial" w:hAnsi="Arial" w:cs="Arial"/>
        </w:rPr>
        <w:t>:1</w:t>
      </w:r>
      <w:r w:rsidR="008F4444">
        <w:rPr>
          <w:rFonts w:ascii="Arial" w:hAnsi="Arial" w:cs="Arial"/>
        </w:rPr>
        <w:t>.</w:t>
      </w:r>
    </w:p>
    <w:p w:rsidR="008F4444" w:rsidRDefault="008F4444" w:rsidP="006C53F0">
      <w:pPr>
        <w:pStyle w:val="Default"/>
        <w:rPr>
          <w:rFonts w:ascii="Arial" w:hAnsi="Arial" w:cs="Arial"/>
        </w:rPr>
      </w:pPr>
    </w:p>
    <w:p w:rsidR="00D8348D" w:rsidRDefault="008F4444" w:rsidP="00B37582">
      <w:pPr>
        <w:pStyle w:val="Default"/>
        <w:rPr>
          <w:rFonts w:ascii="Arial" w:hAnsi="Arial" w:cs="Arial"/>
        </w:rPr>
      </w:pPr>
      <w:r w:rsidRPr="008F4444">
        <w:rPr>
          <w:rFonts w:ascii="Arial" w:hAnsi="Arial" w:cs="Arial"/>
        </w:rPr>
        <w:t>The PRTF Electrification report also evaluates an enhanced diesel option. This enhancement is partly in the form of hi</w:t>
      </w:r>
      <w:r>
        <w:rPr>
          <w:rFonts w:ascii="Arial" w:hAnsi="Arial" w:cs="Arial"/>
        </w:rPr>
        <w:t>gher frequencies and features 2</w:t>
      </w:r>
      <w:r w:rsidRPr="008F4444">
        <w:rPr>
          <w:rFonts w:ascii="Arial" w:hAnsi="Arial" w:cs="Arial"/>
        </w:rPr>
        <w:t xml:space="preserve">tph to Plymouth, one fast and one with more stops. </w:t>
      </w:r>
      <w:r>
        <w:rPr>
          <w:rFonts w:ascii="Arial" w:hAnsi="Arial" w:cs="Arial"/>
        </w:rPr>
        <w:t xml:space="preserve"> </w:t>
      </w:r>
      <w:r w:rsidRPr="008F4444">
        <w:rPr>
          <w:rFonts w:ascii="Arial" w:hAnsi="Arial" w:cs="Arial"/>
        </w:rPr>
        <w:t>This</w:t>
      </w:r>
      <w:r>
        <w:rPr>
          <w:rFonts w:ascii="Arial" w:hAnsi="Arial" w:cs="Arial"/>
        </w:rPr>
        <w:t xml:space="preserve"> proposal</w:t>
      </w:r>
      <w:r w:rsidRPr="008F4444">
        <w:rPr>
          <w:rFonts w:ascii="Arial" w:hAnsi="Arial" w:cs="Arial"/>
        </w:rPr>
        <w:t xml:space="preserve"> has a</w:t>
      </w:r>
      <w:r w:rsidR="00D8348D">
        <w:rPr>
          <w:rFonts w:ascii="Arial" w:hAnsi="Arial" w:cs="Arial"/>
        </w:rPr>
        <w:t>n estimated</w:t>
      </w:r>
      <w:r w:rsidRPr="008F4444">
        <w:rPr>
          <w:rFonts w:ascii="Arial" w:hAnsi="Arial" w:cs="Arial"/>
        </w:rPr>
        <w:t xml:space="preserve"> positive </w:t>
      </w:r>
      <w:r>
        <w:rPr>
          <w:rFonts w:ascii="Arial" w:hAnsi="Arial" w:cs="Arial"/>
        </w:rPr>
        <w:t>f</w:t>
      </w:r>
      <w:r w:rsidRPr="008F4444">
        <w:rPr>
          <w:rFonts w:ascii="Arial" w:hAnsi="Arial" w:cs="Arial"/>
        </w:rPr>
        <w:t xml:space="preserve">inancial Case </w:t>
      </w:r>
      <w:r w:rsidR="005E1985">
        <w:rPr>
          <w:rFonts w:ascii="Arial" w:hAnsi="Arial" w:cs="Arial"/>
        </w:rPr>
        <w:t xml:space="preserve">– </w:t>
      </w:r>
      <w:r w:rsidRPr="008F4444">
        <w:rPr>
          <w:rFonts w:ascii="Arial" w:hAnsi="Arial" w:cs="Arial"/>
        </w:rPr>
        <w:t>with</w:t>
      </w:r>
      <w:r w:rsidR="005E1985">
        <w:rPr>
          <w:rFonts w:ascii="Arial" w:hAnsi="Arial" w:cs="Arial"/>
        </w:rPr>
        <w:t xml:space="preserve"> time saving and operating cost benefits giving</w:t>
      </w:r>
      <w:r w:rsidRPr="008F4444">
        <w:rPr>
          <w:rFonts w:ascii="Arial" w:hAnsi="Arial" w:cs="Arial"/>
        </w:rPr>
        <w:t xml:space="preserve"> a</w:t>
      </w:r>
      <w:r w:rsidR="005E1985">
        <w:rPr>
          <w:rFonts w:ascii="Arial" w:hAnsi="Arial" w:cs="Arial"/>
        </w:rPr>
        <w:t>n estimated</w:t>
      </w:r>
      <w:r w:rsidRPr="008F4444">
        <w:rPr>
          <w:rFonts w:ascii="Arial" w:hAnsi="Arial" w:cs="Arial"/>
        </w:rPr>
        <w:t xml:space="preserve"> 60 year NPV of £570m.</w:t>
      </w:r>
    </w:p>
    <w:p w:rsidR="00D8348D" w:rsidRDefault="00D8348D" w:rsidP="00B37582">
      <w:pPr>
        <w:pStyle w:val="Default"/>
        <w:rPr>
          <w:rFonts w:ascii="Arial" w:hAnsi="Arial" w:cs="Arial"/>
        </w:rPr>
      </w:pPr>
    </w:p>
    <w:p w:rsidR="006C53F0" w:rsidRPr="00DD332F" w:rsidRDefault="00D8348D" w:rsidP="00B37582">
      <w:pPr>
        <w:pStyle w:val="Default"/>
        <w:rPr>
          <w:rFonts w:ascii="Arial" w:hAnsi="Arial" w:cs="Arial"/>
        </w:rPr>
      </w:pPr>
      <w:r>
        <w:rPr>
          <w:rFonts w:ascii="Arial" w:hAnsi="Arial" w:cs="Arial"/>
        </w:rPr>
        <w:t>Whilst the PRTF study is high level, it should provide the starting point for more detailed business case work.</w:t>
      </w:r>
      <w:r w:rsidR="008F4444" w:rsidRPr="008F4444">
        <w:rPr>
          <w:rFonts w:ascii="Arial" w:hAnsi="Arial" w:cs="Arial"/>
        </w:rPr>
        <w:t xml:space="preserve"> </w:t>
      </w:r>
    </w:p>
    <w:sectPr w:rsidR="006C53F0" w:rsidRPr="00DD332F" w:rsidSect="00782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E75" w:rsidRDefault="004B7E75" w:rsidP="00B87177">
      <w:r>
        <w:separator/>
      </w:r>
    </w:p>
  </w:endnote>
  <w:endnote w:type="continuationSeparator" w:id="0">
    <w:p w:rsidR="004B7E75" w:rsidRDefault="004B7E75" w:rsidP="00B8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45 Light">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E75" w:rsidRDefault="004B7E75" w:rsidP="00B87177">
      <w:r>
        <w:separator/>
      </w:r>
    </w:p>
  </w:footnote>
  <w:footnote w:type="continuationSeparator" w:id="0">
    <w:p w:rsidR="004B7E75" w:rsidRDefault="004B7E75" w:rsidP="00B87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033" w:rsidRPr="00B87177" w:rsidRDefault="00C74033" w:rsidP="00B87177">
    <w:pPr>
      <w:pStyle w:val="Header"/>
      <w:pBdr>
        <w:bottom w:val="single" w:sz="4" w:space="1" w:color="auto"/>
      </w:pBdr>
      <w:jc w:val="center"/>
      <w:rPr>
        <w:rFonts w:ascii="Arial" w:hAnsi="Arial" w:cs="Arial"/>
        <w:b/>
      </w:rPr>
    </w:pPr>
    <w:r w:rsidRPr="00B87177">
      <w:rPr>
        <w:rFonts w:ascii="Arial" w:hAnsi="Arial" w:cs="Arial"/>
        <w:b/>
      </w:rPr>
      <w:t>TravelWatch SouthWest: Response to Great Western Franchise Consultation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48EA076"/>
    <w:multiLevelType w:val="hybridMultilevel"/>
    <w:tmpl w:val="8F2FCE5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581D2D2"/>
    <w:multiLevelType w:val="hybridMultilevel"/>
    <w:tmpl w:val="165C1C6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02470E"/>
    <w:multiLevelType w:val="hybridMultilevel"/>
    <w:tmpl w:val="69D44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34B75DA"/>
    <w:multiLevelType w:val="hybridMultilevel"/>
    <w:tmpl w:val="06CC17B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3FCE312"/>
    <w:multiLevelType w:val="hybridMultilevel"/>
    <w:tmpl w:val="022DE14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4613394"/>
    <w:multiLevelType w:val="hybridMultilevel"/>
    <w:tmpl w:val="E2DA55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4DA60B9"/>
    <w:multiLevelType w:val="hybridMultilevel"/>
    <w:tmpl w:val="4BD6D2CA"/>
    <w:lvl w:ilvl="0" w:tplc="1E44786C">
      <w:start w:val="1"/>
      <w:numFmt w:val="lowerLetter"/>
      <w:lvlText w:val="%1."/>
      <w:lvlJc w:val="left"/>
      <w:pPr>
        <w:ind w:left="720" w:hanging="360"/>
      </w:pPr>
      <w:rPr>
        <w:rFonts w:ascii="Calibri" w:hAnsi="Calibr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54A05EC"/>
    <w:multiLevelType w:val="hybridMultilevel"/>
    <w:tmpl w:val="E33E826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4EF594C"/>
    <w:multiLevelType w:val="hybridMultilevel"/>
    <w:tmpl w:val="0944C5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40D3FD2"/>
    <w:multiLevelType w:val="hybridMultilevel"/>
    <w:tmpl w:val="169C9E2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FE10308"/>
    <w:multiLevelType w:val="hybridMultilevel"/>
    <w:tmpl w:val="F60A9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F658A7"/>
    <w:multiLevelType w:val="hybridMultilevel"/>
    <w:tmpl w:val="AC34CFD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DBD4EA2"/>
    <w:multiLevelType w:val="hybridMultilevel"/>
    <w:tmpl w:val="B964B2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F79DD99"/>
    <w:multiLevelType w:val="hybridMultilevel"/>
    <w:tmpl w:val="0B1CA3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6DB788B"/>
    <w:multiLevelType w:val="hybridMultilevel"/>
    <w:tmpl w:val="8D2A0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C2A1CDC"/>
    <w:multiLevelType w:val="hybridMultilevel"/>
    <w:tmpl w:val="4BD6D2CA"/>
    <w:lvl w:ilvl="0" w:tplc="1E44786C">
      <w:start w:val="1"/>
      <w:numFmt w:val="lowerLetter"/>
      <w:lvlText w:val="%1."/>
      <w:lvlJc w:val="left"/>
      <w:pPr>
        <w:ind w:left="720" w:hanging="360"/>
      </w:pPr>
      <w:rPr>
        <w:rFonts w:ascii="Calibri" w:hAnsi="Calibr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0F467C4"/>
    <w:multiLevelType w:val="hybridMultilevel"/>
    <w:tmpl w:val="131A5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6BE5E06"/>
    <w:multiLevelType w:val="hybridMultilevel"/>
    <w:tmpl w:val="B6905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AF04542"/>
    <w:multiLevelType w:val="hybridMultilevel"/>
    <w:tmpl w:val="4CFCC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1301DC9"/>
    <w:multiLevelType w:val="hybridMultilevel"/>
    <w:tmpl w:val="00E80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3C806FA"/>
    <w:multiLevelType w:val="hybridMultilevel"/>
    <w:tmpl w:val="082CD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49A7682"/>
    <w:multiLevelType w:val="hybridMultilevel"/>
    <w:tmpl w:val="5A1C69B0"/>
    <w:lvl w:ilvl="0" w:tplc="C1E4CC92">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79933CE3"/>
    <w:multiLevelType w:val="hybridMultilevel"/>
    <w:tmpl w:val="0248C86C"/>
    <w:lvl w:ilvl="0" w:tplc="4D10BBF2">
      <w:start w:val="1"/>
      <w:numFmt w:val="bullet"/>
      <w:lvlText w:val=""/>
      <w:lvlJc w:val="left"/>
      <w:pPr>
        <w:tabs>
          <w:tab w:val="num" w:pos="1396"/>
        </w:tabs>
        <w:ind w:left="1396" w:hanging="698"/>
      </w:pPr>
      <w:rPr>
        <w:rFonts w:ascii="Symbol" w:hAnsi="Symbol" w:hint="default"/>
      </w:rPr>
    </w:lvl>
    <w:lvl w:ilvl="1" w:tplc="04090003" w:tentative="1">
      <w:start w:val="1"/>
      <w:numFmt w:val="bullet"/>
      <w:lvlText w:val="o"/>
      <w:lvlJc w:val="left"/>
      <w:pPr>
        <w:tabs>
          <w:tab w:val="num" w:pos="1418"/>
        </w:tabs>
        <w:ind w:left="1418" w:hanging="360"/>
      </w:pPr>
      <w:rPr>
        <w:rFonts w:ascii="Courier New" w:hAnsi="Courier New" w:cs="Courier New" w:hint="default"/>
      </w:rPr>
    </w:lvl>
    <w:lvl w:ilvl="2" w:tplc="04090005" w:tentative="1">
      <w:start w:val="1"/>
      <w:numFmt w:val="bullet"/>
      <w:lvlText w:val=""/>
      <w:lvlJc w:val="left"/>
      <w:pPr>
        <w:tabs>
          <w:tab w:val="num" w:pos="2138"/>
        </w:tabs>
        <w:ind w:left="2138" w:hanging="360"/>
      </w:pPr>
      <w:rPr>
        <w:rFonts w:ascii="Wingdings" w:hAnsi="Wingdings" w:hint="default"/>
      </w:rPr>
    </w:lvl>
    <w:lvl w:ilvl="3" w:tplc="04090001" w:tentative="1">
      <w:start w:val="1"/>
      <w:numFmt w:val="bullet"/>
      <w:lvlText w:val=""/>
      <w:lvlJc w:val="left"/>
      <w:pPr>
        <w:tabs>
          <w:tab w:val="num" w:pos="2858"/>
        </w:tabs>
        <w:ind w:left="2858" w:hanging="360"/>
      </w:pPr>
      <w:rPr>
        <w:rFonts w:ascii="Symbol" w:hAnsi="Symbol" w:hint="default"/>
      </w:rPr>
    </w:lvl>
    <w:lvl w:ilvl="4" w:tplc="04090003" w:tentative="1">
      <w:start w:val="1"/>
      <w:numFmt w:val="bullet"/>
      <w:lvlText w:val="o"/>
      <w:lvlJc w:val="left"/>
      <w:pPr>
        <w:tabs>
          <w:tab w:val="num" w:pos="3578"/>
        </w:tabs>
        <w:ind w:left="3578" w:hanging="360"/>
      </w:pPr>
      <w:rPr>
        <w:rFonts w:ascii="Courier New" w:hAnsi="Courier New" w:cs="Courier New" w:hint="default"/>
      </w:rPr>
    </w:lvl>
    <w:lvl w:ilvl="5" w:tplc="04090005" w:tentative="1">
      <w:start w:val="1"/>
      <w:numFmt w:val="bullet"/>
      <w:lvlText w:val=""/>
      <w:lvlJc w:val="left"/>
      <w:pPr>
        <w:tabs>
          <w:tab w:val="num" w:pos="4298"/>
        </w:tabs>
        <w:ind w:left="4298" w:hanging="360"/>
      </w:pPr>
      <w:rPr>
        <w:rFonts w:ascii="Wingdings" w:hAnsi="Wingdings" w:hint="default"/>
      </w:rPr>
    </w:lvl>
    <w:lvl w:ilvl="6" w:tplc="04090001" w:tentative="1">
      <w:start w:val="1"/>
      <w:numFmt w:val="bullet"/>
      <w:lvlText w:val=""/>
      <w:lvlJc w:val="left"/>
      <w:pPr>
        <w:tabs>
          <w:tab w:val="num" w:pos="5018"/>
        </w:tabs>
        <w:ind w:left="5018" w:hanging="360"/>
      </w:pPr>
      <w:rPr>
        <w:rFonts w:ascii="Symbol" w:hAnsi="Symbol" w:hint="default"/>
      </w:rPr>
    </w:lvl>
    <w:lvl w:ilvl="7" w:tplc="04090003" w:tentative="1">
      <w:start w:val="1"/>
      <w:numFmt w:val="bullet"/>
      <w:lvlText w:val="o"/>
      <w:lvlJc w:val="left"/>
      <w:pPr>
        <w:tabs>
          <w:tab w:val="num" w:pos="5738"/>
        </w:tabs>
        <w:ind w:left="5738" w:hanging="360"/>
      </w:pPr>
      <w:rPr>
        <w:rFonts w:ascii="Courier New" w:hAnsi="Courier New" w:cs="Courier New" w:hint="default"/>
      </w:rPr>
    </w:lvl>
    <w:lvl w:ilvl="8" w:tplc="04090005" w:tentative="1">
      <w:start w:val="1"/>
      <w:numFmt w:val="bullet"/>
      <w:lvlText w:val=""/>
      <w:lvlJc w:val="left"/>
      <w:pPr>
        <w:tabs>
          <w:tab w:val="num" w:pos="6458"/>
        </w:tabs>
        <w:ind w:left="6458" w:hanging="360"/>
      </w:pPr>
      <w:rPr>
        <w:rFonts w:ascii="Wingdings" w:hAnsi="Wingdings" w:hint="default"/>
      </w:rPr>
    </w:lvl>
  </w:abstractNum>
  <w:abstractNum w:abstractNumId="23">
    <w:nsid w:val="79A7474C"/>
    <w:multiLevelType w:val="hybridMultilevel"/>
    <w:tmpl w:val="031A588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79CF4FE5"/>
    <w:multiLevelType w:val="hybridMultilevel"/>
    <w:tmpl w:val="7CC4E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F5379E8"/>
    <w:multiLevelType w:val="hybridMultilevel"/>
    <w:tmpl w:val="A9107AFC"/>
    <w:lvl w:ilvl="0" w:tplc="C1E4CC9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4"/>
  </w:num>
  <w:num w:numId="3">
    <w:abstractNumId w:val="13"/>
  </w:num>
  <w:num w:numId="4">
    <w:abstractNumId w:val="20"/>
  </w:num>
  <w:num w:numId="5">
    <w:abstractNumId w:val="19"/>
  </w:num>
  <w:num w:numId="6">
    <w:abstractNumId w:val="0"/>
  </w:num>
  <w:num w:numId="7">
    <w:abstractNumId w:val="18"/>
  </w:num>
  <w:num w:numId="8">
    <w:abstractNumId w:val="12"/>
  </w:num>
  <w:num w:numId="9">
    <w:abstractNumId w:val="6"/>
  </w:num>
  <w:num w:numId="10">
    <w:abstractNumId w:val="15"/>
  </w:num>
  <w:num w:numId="11">
    <w:abstractNumId w:val="9"/>
  </w:num>
  <w:num w:numId="12">
    <w:abstractNumId w:val="24"/>
  </w:num>
  <w:num w:numId="13">
    <w:abstractNumId w:val="14"/>
  </w:num>
  <w:num w:numId="14">
    <w:abstractNumId w:val="7"/>
  </w:num>
  <w:num w:numId="15">
    <w:abstractNumId w:val="23"/>
  </w:num>
  <w:num w:numId="16">
    <w:abstractNumId w:val="22"/>
  </w:num>
  <w:num w:numId="17">
    <w:abstractNumId w:val="16"/>
  </w:num>
  <w:num w:numId="18">
    <w:abstractNumId w:val="25"/>
  </w:num>
  <w:num w:numId="19">
    <w:abstractNumId w:val="11"/>
  </w:num>
  <w:num w:numId="20">
    <w:abstractNumId w:val="21"/>
  </w:num>
  <w:num w:numId="21">
    <w:abstractNumId w:val="3"/>
  </w:num>
  <w:num w:numId="22">
    <w:abstractNumId w:val="8"/>
  </w:num>
  <w:num w:numId="23">
    <w:abstractNumId w:val="5"/>
  </w:num>
  <w:num w:numId="24">
    <w:abstractNumId w:val="2"/>
  </w:num>
  <w:num w:numId="25">
    <w:abstractNumId w:val="1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165FD"/>
    <w:rsid w:val="000000EF"/>
    <w:rsid w:val="000005F7"/>
    <w:rsid w:val="00003777"/>
    <w:rsid w:val="00010DCB"/>
    <w:rsid w:val="00012084"/>
    <w:rsid w:val="00034594"/>
    <w:rsid w:val="00034A35"/>
    <w:rsid w:val="000350E7"/>
    <w:rsid w:val="000454CD"/>
    <w:rsid w:val="0005097E"/>
    <w:rsid w:val="0006436C"/>
    <w:rsid w:val="0007200B"/>
    <w:rsid w:val="00076DAA"/>
    <w:rsid w:val="00077960"/>
    <w:rsid w:val="00077ACF"/>
    <w:rsid w:val="0009020B"/>
    <w:rsid w:val="00095355"/>
    <w:rsid w:val="000A06CA"/>
    <w:rsid w:val="000A1A32"/>
    <w:rsid w:val="000A515C"/>
    <w:rsid w:val="000A6F6D"/>
    <w:rsid w:val="000B11B1"/>
    <w:rsid w:val="000C14F4"/>
    <w:rsid w:val="000E1C8A"/>
    <w:rsid w:val="000E6735"/>
    <w:rsid w:val="000E7933"/>
    <w:rsid w:val="000F180D"/>
    <w:rsid w:val="000F3B3A"/>
    <w:rsid w:val="000F560D"/>
    <w:rsid w:val="0010029B"/>
    <w:rsid w:val="001034C8"/>
    <w:rsid w:val="00104CD7"/>
    <w:rsid w:val="00107842"/>
    <w:rsid w:val="00111CA9"/>
    <w:rsid w:val="0011695D"/>
    <w:rsid w:val="00120D48"/>
    <w:rsid w:val="0012241B"/>
    <w:rsid w:val="00132C24"/>
    <w:rsid w:val="00135770"/>
    <w:rsid w:val="0014316B"/>
    <w:rsid w:val="0014613A"/>
    <w:rsid w:val="001476B6"/>
    <w:rsid w:val="00152D8A"/>
    <w:rsid w:val="00154124"/>
    <w:rsid w:val="0015727F"/>
    <w:rsid w:val="00160B1D"/>
    <w:rsid w:val="00171BA0"/>
    <w:rsid w:val="00183664"/>
    <w:rsid w:val="001859CE"/>
    <w:rsid w:val="00190A6F"/>
    <w:rsid w:val="00191EA3"/>
    <w:rsid w:val="00191FFF"/>
    <w:rsid w:val="00196AAD"/>
    <w:rsid w:val="001A7015"/>
    <w:rsid w:val="001A723E"/>
    <w:rsid w:val="001B1C73"/>
    <w:rsid w:val="001B1EFB"/>
    <w:rsid w:val="001B4730"/>
    <w:rsid w:val="001B63BA"/>
    <w:rsid w:val="001C6A81"/>
    <w:rsid w:val="001E04CA"/>
    <w:rsid w:val="001E5655"/>
    <w:rsid w:val="00200D28"/>
    <w:rsid w:val="00201575"/>
    <w:rsid w:val="00211E6B"/>
    <w:rsid w:val="00221DBF"/>
    <w:rsid w:val="0022697D"/>
    <w:rsid w:val="002375CB"/>
    <w:rsid w:val="00243DC9"/>
    <w:rsid w:val="00246BAE"/>
    <w:rsid w:val="00250599"/>
    <w:rsid w:val="00256B89"/>
    <w:rsid w:val="00264CD7"/>
    <w:rsid w:val="00266DC2"/>
    <w:rsid w:val="00271BC5"/>
    <w:rsid w:val="00282834"/>
    <w:rsid w:val="00287222"/>
    <w:rsid w:val="00293414"/>
    <w:rsid w:val="0029704A"/>
    <w:rsid w:val="002A09C7"/>
    <w:rsid w:val="002A6699"/>
    <w:rsid w:val="002A6F7D"/>
    <w:rsid w:val="002B18FC"/>
    <w:rsid w:val="002B1A4E"/>
    <w:rsid w:val="002B5F24"/>
    <w:rsid w:val="002D2886"/>
    <w:rsid w:val="002D7153"/>
    <w:rsid w:val="002D7B62"/>
    <w:rsid w:val="002D7B71"/>
    <w:rsid w:val="002E7BBD"/>
    <w:rsid w:val="002F18D4"/>
    <w:rsid w:val="002F45A0"/>
    <w:rsid w:val="002F62A2"/>
    <w:rsid w:val="0030085C"/>
    <w:rsid w:val="0030677B"/>
    <w:rsid w:val="00317DB4"/>
    <w:rsid w:val="00331720"/>
    <w:rsid w:val="00331E33"/>
    <w:rsid w:val="003323BE"/>
    <w:rsid w:val="00333C6F"/>
    <w:rsid w:val="00335F3C"/>
    <w:rsid w:val="0033650E"/>
    <w:rsid w:val="00346CE5"/>
    <w:rsid w:val="003541D3"/>
    <w:rsid w:val="00356AB6"/>
    <w:rsid w:val="003732D8"/>
    <w:rsid w:val="003738B1"/>
    <w:rsid w:val="0037390E"/>
    <w:rsid w:val="00393AE4"/>
    <w:rsid w:val="00394239"/>
    <w:rsid w:val="00395E04"/>
    <w:rsid w:val="003B02CF"/>
    <w:rsid w:val="003B130F"/>
    <w:rsid w:val="003B277E"/>
    <w:rsid w:val="003B2DEB"/>
    <w:rsid w:val="003B3A39"/>
    <w:rsid w:val="003B5344"/>
    <w:rsid w:val="003C0D6E"/>
    <w:rsid w:val="003C1030"/>
    <w:rsid w:val="003C199A"/>
    <w:rsid w:val="003C6A42"/>
    <w:rsid w:val="003D24A7"/>
    <w:rsid w:val="003D59A9"/>
    <w:rsid w:val="003E2D2F"/>
    <w:rsid w:val="003E7142"/>
    <w:rsid w:val="003E7860"/>
    <w:rsid w:val="003F206A"/>
    <w:rsid w:val="00430263"/>
    <w:rsid w:val="004309B1"/>
    <w:rsid w:val="00430E62"/>
    <w:rsid w:val="00432058"/>
    <w:rsid w:val="00440D3F"/>
    <w:rsid w:val="00442991"/>
    <w:rsid w:val="00442A49"/>
    <w:rsid w:val="004474E2"/>
    <w:rsid w:val="00451851"/>
    <w:rsid w:val="00452ACE"/>
    <w:rsid w:val="00453BD8"/>
    <w:rsid w:val="004622C2"/>
    <w:rsid w:val="00463325"/>
    <w:rsid w:val="00466910"/>
    <w:rsid w:val="00467238"/>
    <w:rsid w:val="00480B9A"/>
    <w:rsid w:val="00481FBC"/>
    <w:rsid w:val="00483A90"/>
    <w:rsid w:val="00487C19"/>
    <w:rsid w:val="00490716"/>
    <w:rsid w:val="00496025"/>
    <w:rsid w:val="004A4DC2"/>
    <w:rsid w:val="004B6DB5"/>
    <w:rsid w:val="004B7E75"/>
    <w:rsid w:val="004C0513"/>
    <w:rsid w:val="004C6721"/>
    <w:rsid w:val="004D264C"/>
    <w:rsid w:val="004D449B"/>
    <w:rsid w:val="004D62A4"/>
    <w:rsid w:val="004E3FEF"/>
    <w:rsid w:val="004E4F38"/>
    <w:rsid w:val="004E6B87"/>
    <w:rsid w:val="004E6ECD"/>
    <w:rsid w:val="004E7A0C"/>
    <w:rsid w:val="004F437C"/>
    <w:rsid w:val="005039C7"/>
    <w:rsid w:val="00511AE8"/>
    <w:rsid w:val="00515E28"/>
    <w:rsid w:val="005227FE"/>
    <w:rsid w:val="005276F2"/>
    <w:rsid w:val="00527AE2"/>
    <w:rsid w:val="005325F3"/>
    <w:rsid w:val="00533FB6"/>
    <w:rsid w:val="0053538D"/>
    <w:rsid w:val="005424B1"/>
    <w:rsid w:val="00554657"/>
    <w:rsid w:val="00554A56"/>
    <w:rsid w:val="00556C02"/>
    <w:rsid w:val="0056784A"/>
    <w:rsid w:val="00573186"/>
    <w:rsid w:val="00575A30"/>
    <w:rsid w:val="00580C32"/>
    <w:rsid w:val="005866F6"/>
    <w:rsid w:val="005916D8"/>
    <w:rsid w:val="0059344E"/>
    <w:rsid w:val="0059629F"/>
    <w:rsid w:val="00596979"/>
    <w:rsid w:val="005A0989"/>
    <w:rsid w:val="005A45BB"/>
    <w:rsid w:val="005A5790"/>
    <w:rsid w:val="005A6B28"/>
    <w:rsid w:val="005A6EDE"/>
    <w:rsid w:val="005B554A"/>
    <w:rsid w:val="005C4FC1"/>
    <w:rsid w:val="005D7340"/>
    <w:rsid w:val="005E1985"/>
    <w:rsid w:val="005E1CE9"/>
    <w:rsid w:val="005E4CA6"/>
    <w:rsid w:val="005E60C4"/>
    <w:rsid w:val="005F638F"/>
    <w:rsid w:val="00613807"/>
    <w:rsid w:val="00614641"/>
    <w:rsid w:val="00620DF0"/>
    <w:rsid w:val="0062270D"/>
    <w:rsid w:val="00626160"/>
    <w:rsid w:val="006313FB"/>
    <w:rsid w:val="00634AB3"/>
    <w:rsid w:val="00636B52"/>
    <w:rsid w:val="006421AA"/>
    <w:rsid w:val="00647C4F"/>
    <w:rsid w:val="006521B5"/>
    <w:rsid w:val="00652984"/>
    <w:rsid w:val="00657D24"/>
    <w:rsid w:val="00666A38"/>
    <w:rsid w:val="00690DD2"/>
    <w:rsid w:val="0069146B"/>
    <w:rsid w:val="0069201F"/>
    <w:rsid w:val="006A41A4"/>
    <w:rsid w:val="006A602E"/>
    <w:rsid w:val="006B4054"/>
    <w:rsid w:val="006B65C8"/>
    <w:rsid w:val="006C1D6F"/>
    <w:rsid w:val="006C23E1"/>
    <w:rsid w:val="006C4A41"/>
    <w:rsid w:val="006C53F0"/>
    <w:rsid w:val="006D09E7"/>
    <w:rsid w:val="006D364C"/>
    <w:rsid w:val="006D3D7F"/>
    <w:rsid w:val="006D45E9"/>
    <w:rsid w:val="006D78BC"/>
    <w:rsid w:val="006F0347"/>
    <w:rsid w:val="006F4B91"/>
    <w:rsid w:val="00710489"/>
    <w:rsid w:val="0071787C"/>
    <w:rsid w:val="00721549"/>
    <w:rsid w:val="0072360B"/>
    <w:rsid w:val="007265E1"/>
    <w:rsid w:val="00731C38"/>
    <w:rsid w:val="0073273B"/>
    <w:rsid w:val="00751C9A"/>
    <w:rsid w:val="007529B1"/>
    <w:rsid w:val="0075587D"/>
    <w:rsid w:val="00761DB9"/>
    <w:rsid w:val="00763137"/>
    <w:rsid w:val="00765959"/>
    <w:rsid w:val="007732F8"/>
    <w:rsid w:val="0077721D"/>
    <w:rsid w:val="00782D39"/>
    <w:rsid w:val="00785335"/>
    <w:rsid w:val="00787BD6"/>
    <w:rsid w:val="00791F0D"/>
    <w:rsid w:val="0079406E"/>
    <w:rsid w:val="00797865"/>
    <w:rsid w:val="007A161C"/>
    <w:rsid w:val="007A1798"/>
    <w:rsid w:val="007A50E2"/>
    <w:rsid w:val="007A7CFA"/>
    <w:rsid w:val="007B052C"/>
    <w:rsid w:val="007C26CE"/>
    <w:rsid w:val="007C738D"/>
    <w:rsid w:val="007D1057"/>
    <w:rsid w:val="007D4B1A"/>
    <w:rsid w:val="007E1F60"/>
    <w:rsid w:val="007E576A"/>
    <w:rsid w:val="007E61D3"/>
    <w:rsid w:val="007E711E"/>
    <w:rsid w:val="0080034A"/>
    <w:rsid w:val="00805F46"/>
    <w:rsid w:val="008157E0"/>
    <w:rsid w:val="008165FD"/>
    <w:rsid w:val="00824FC9"/>
    <w:rsid w:val="00826DB0"/>
    <w:rsid w:val="00827BFB"/>
    <w:rsid w:val="00830636"/>
    <w:rsid w:val="00843EAE"/>
    <w:rsid w:val="008440E9"/>
    <w:rsid w:val="00853677"/>
    <w:rsid w:val="0085370C"/>
    <w:rsid w:val="008549FA"/>
    <w:rsid w:val="008557E0"/>
    <w:rsid w:val="00857474"/>
    <w:rsid w:val="00861FC5"/>
    <w:rsid w:val="0086305A"/>
    <w:rsid w:val="008652E3"/>
    <w:rsid w:val="008658FD"/>
    <w:rsid w:val="008724A7"/>
    <w:rsid w:val="00887F0E"/>
    <w:rsid w:val="008A20B4"/>
    <w:rsid w:val="008A2E35"/>
    <w:rsid w:val="008A5303"/>
    <w:rsid w:val="008A5DD9"/>
    <w:rsid w:val="008A6CCF"/>
    <w:rsid w:val="008A6EEC"/>
    <w:rsid w:val="008B45FC"/>
    <w:rsid w:val="008C72AC"/>
    <w:rsid w:val="008C7864"/>
    <w:rsid w:val="008D4AB2"/>
    <w:rsid w:val="008E0D12"/>
    <w:rsid w:val="008E109B"/>
    <w:rsid w:val="008F16BE"/>
    <w:rsid w:val="008F2656"/>
    <w:rsid w:val="008F4444"/>
    <w:rsid w:val="008F4E1E"/>
    <w:rsid w:val="00912523"/>
    <w:rsid w:val="00912715"/>
    <w:rsid w:val="00915634"/>
    <w:rsid w:val="009253CD"/>
    <w:rsid w:val="00925ABF"/>
    <w:rsid w:val="009319F2"/>
    <w:rsid w:val="009320A9"/>
    <w:rsid w:val="00942D77"/>
    <w:rsid w:val="0094642E"/>
    <w:rsid w:val="00946CDA"/>
    <w:rsid w:val="009649CA"/>
    <w:rsid w:val="00964D59"/>
    <w:rsid w:val="009708AC"/>
    <w:rsid w:val="00975A24"/>
    <w:rsid w:val="009802C9"/>
    <w:rsid w:val="00980F5C"/>
    <w:rsid w:val="009826CA"/>
    <w:rsid w:val="0098538F"/>
    <w:rsid w:val="00986718"/>
    <w:rsid w:val="009A004A"/>
    <w:rsid w:val="009A26DF"/>
    <w:rsid w:val="009A7E5C"/>
    <w:rsid w:val="009B47AF"/>
    <w:rsid w:val="009B66B3"/>
    <w:rsid w:val="009C42E1"/>
    <w:rsid w:val="009F604B"/>
    <w:rsid w:val="00A01A77"/>
    <w:rsid w:val="00A02BB9"/>
    <w:rsid w:val="00A0792F"/>
    <w:rsid w:val="00A1276A"/>
    <w:rsid w:val="00A16B21"/>
    <w:rsid w:val="00A17274"/>
    <w:rsid w:val="00A200F4"/>
    <w:rsid w:val="00A21C35"/>
    <w:rsid w:val="00A26132"/>
    <w:rsid w:val="00A26749"/>
    <w:rsid w:val="00A35A2B"/>
    <w:rsid w:val="00A361B5"/>
    <w:rsid w:val="00A3727B"/>
    <w:rsid w:val="00A412DB"/>
    <w:rsid w:val="00A563F9"/>
    <w:rsid w:val="00A567A6"/>
    <w:rsid w:val="00A60B04"/>
    <w:rsid w:val="00A75BB5"/>
    <w:rsid w:val="00A77D50"/>
    <w:rsid w:val="00A90681"/>
    <w:rsid w:val="00AA4E09"/>
    <w:rsid w:val="00AA74E1"/>
    <w:rsid w:val="00AB49B9"/>
    <w:rsid w:val="00AB7E5E"/>
    <w:rsid w:val="00AD1D0E"/>
    <w:rsid w:val="00AD1DEB"/>
    <w:rsid w:val="00AE0060"/>
    <w:rsid w:val="00AE5640"/>
    <w:rsid w:val="00AF1EB1"/>
    <w:rsid w:val="00AF67A5"/>
    <w:rsid w:val="00AF7644"/>
    <w:rsid w:val="00B06CD0"/>
    <w:rsid w:val="00B239A2"/>
    <w:rsid w:val="00B25E42"/>
    <w:rsid w:val="00B315CE"/>
    <w:rsid w:val="00B3288C"/>
    <w:rsid w:val="00B35D54"/>
    <w:rsid w:val="00B37582"/>
    <w:rsid w:val="00B375D3"/>
    <w:rsid w:val="00B43EC1"/>
    <w:rsid w:val="00B63EB7"/>
    <w:rsid w:val="00B649AB"/>
    <w:rsid w:val="00B73D9A"/>
    <w:rsid w:val="00B741E0"/>
    <w:rsid w:val="00B825B5"/>
    <w:rsid w:val="00B86292"/>
    <w:rsid w:val="00B86C5D"/>
    <w:rsid w:val="00B87177"/>
    <w:rsid w:val="00B9062F"/>
    <w:rsid w:val="00B90D80"/>
    <w:rsid w:val="00BA5918"/>
    <w:rsid w:val="00BC3284"/>
    <w:rsid w:val="00BD3BE7"/>
    <w:rsid w:val="00BE1720"/>
    <w:rsid w:val="00BE7A13"/>
    <w:rsid w:val="00BE7EA8"/>
    <w:rsid w:val="00BF5DA8"/>
    <w:rsid w:val="00C049AC"/>
    <w:rsid w:val="00C067F2"/>
    <w:rsid w:val="00C113CC"/>
    <w:rsid w:val="00C27730"/>
    <w:rsid w:val="00C31943"/>
    <w:rsid w:val="00C44AC0"/>
    <w:rsid w:val="00C44C13"/>
    <w:rsid w:val="00C566EB"/>
    <w:rsid w:val="00C5791F"/>
    <w:rsid w:val="00C67CC8"/>
    <w:rsid w:val="00C74033"/>
    <w:rsid w:val="00C8734A"/>
    <w:rsid w:val="00C90561"/>
    <w:rsid w:val="00CA6B98"/>
    <w:rsid w:val="00CA7566"/>
    <w:rsid w:val="00CC310F"/>
    <w:rsid w:val="00CC6EA4"/>
    <w:rsid w:val="00CD025E"/>
    <w:rsid w:val="00CD2F4B"/>
    <w:rsid w:val="00CD7870"/>
    <w:rsid w:val="00CE151B"/>
    <w:rsid w:val="00CE47AA"/>
    <w:rsid w:val="00CE7976"/>
    <w:rsid w:val="00CF3820"/>
    <w:rsid w:val="00D11B78"/>
    <w:rsid w:val="00D13683"/>
    <w:rsid w:val="00D146DA"/>
    <w:rsid w:val="00D173C3"/>
    <w:rsid w:val="00D20D5D"/>
    <w:rsid w:val="00D22180"/>
    <w:rsid w:val="00D456A4"/>
    <w:rsid w:val="00D53EFA"/>
    <w:rsid w:val="00D56088"/>
    <w:rsid w:val="00D600A1"/>
    <w:rsid w:val="00D62ADF"/>
    <w:rsid w:val="00D64F1B"/>
    <w:rsid w:val="00D706A5"/>
    <w:rsid w:val="00D71797"/>
    <w:rsid w:val="00D74991"/>
    <w:rsid w:val="00D804E3"/>
    <w:rsid w:val="00D80D09"/>
    <w:rsid w:val="00D82488"/>
    <w:rsid w:val="00D8348D"/>
    <w:rsid w:val="00D91299"/>
    <w:rsid w:val="00D964F6"/>
    <w:rsid w:val="00DA3996"/>
    <w:rsid w:val="00DA4729"/>
    <w:rsid w:val="00DB2793"/>
    <w:rsid w:val="00DB5489"/>
    <w:rsid w:val="00DB55B5"/>
    <w:rsid w:val="00DC1F13"/>
    <w:rsid w:val="00DD13A5"/>
    <w:rsid w:val="00DD332F"/>
    <w:rsid w:val="00DD60FE"/>
    <w:rsid w:val="00DE590C"/>
    <w:rsid w:val="00DE757E"/>
    <w:rsid w:val="00DF3EAE"/>
    <w:rsid w:val="00E019CF"/>
    <w:rsid w:val="00E2479B"/>
    <w:rsid w:val="00E2511B"/>
    <w:rsid w:val="00E33101"/>
    <w:rsid w:val="00E34BEA"/>
    <w:rsid w:val="00E41264"/>
    <w:rsid w:val="00E445A6"/>
    <w:rsid w:val="00E527AD"/>
    <w:rsid w:val="00E552ED"/>
    <w:rsid w:val="00E5586E"/>
    <w:rsid w:val="00E611DA"/>
    <w:rsid w:val="00E6432D"/>
    <w:rsid w:val="00E656D7"/>
    <w:rsid w:val="00E706EE"/>
    <w:rsid w:val="00E7116E"/>
    <w:rsid w:val="00E7136A"/>
    <w:rsid w:val="00E86FC1"/>
    <w:rsid w:val="00E901FE"/>
    <w:rsid w:val="00E90AD1"/>
    <w:rsid w:val="00E9233E"/>
    <w:rsid w:val="00E94F93"/>
    <w:rsid w:val="00EA0E8F"/>
    <w:rsid w:val="00EA1974"/>
    <w:rsid w:val="00EA5503"/>
    <w:rsid w:val="00EB51E5"/>
    <w:rsid w:val="00EC5EEF"/>
    <w:rsid w:val="00EC6C13"/>
    <w:rsid w:val="00ED1A9F"/>
    <w:rsid w:val="00ED7E20"/>
    <w:rsid w:val="00EE016B"/>
    <w:rsid w:val="00EE5724"/>
    <w:rsid w:val="00EF14D3"/>
    <w:rsid w:val="00EF6492"/>
    <w:rsid w:val="00F06AED"/>
    <w:rsid w:val="00F15364"/>
    <w:rsid w:val="00F24CFD"/>
    <w:rsid w:val="00F27950"/>
    <w:rsid w:val="00F401F6"/>
    <w:rsid w:val="00F42E98"/>
    <w:rsid w:val="00F46994"/>
    <w:rsid w:val="00F62A70"/>
    <w:rsid w:val="00F648DE"/>
    <w:rsid w:val="00F65F06"/>
    <w:rsid w:val="00F71ACB"/>
    <w:rsid w:val="00F82631"/>
    <w:rsid w:val="00F91BAA"/>
    <w:rsid w:val="00F93600"/>
    <w:rsid w:val="00F94D4E"/>
    <w:rsid w:val="00F94E19"/>
    <w:rsid w:val="00FA1B94"/>
    <w:rsid w:val="00FA711D"/>
    <w:rsid w:val="00FC0C7A"/>
    <w:rsid w:val="00FC21A1"/>
    <w:rsid w:val="00FC3D6C"/>
    <w:rsid w:val="00FC3E2B"/>
    <w:rsid w:val="00FD1847"/>
    <w:rsid w:val="00FE2DDB"/>
    <w:rsid w:val="00FE4AB6"/>
    <w:rsid w:val="00FE6399"/>
    <w:rsid w:val="00FF7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00F73F-E8FF-41E2-8976-BF02B49D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8D4"/>
    <w:pPr>
      <w:suppressAutoHyphens/>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65FD"/>
    <w:pPr>
      <w:autoSpaceDE w:val="0"/>
      <w:autoSpaceDN w:val="0"/>
      <w:adjustRightInd w:val="0"/>
      <w:spacing w:after="0" w:line="240" w:lineRule="auto"/>
    </w:pPr>
    <w:rPr>
      <w:rFonts w:ascii="Helvetica 45 Light" w:hAnsi="Helvetica 45 Light" w:cs="Helvetica 45 Light"/>
      <w:color w:val="000000"/>
      <w:sz w:val="24"/>
      <w:szCs w:val="24"/>
    </w:rPr>
  </w:style>
  <w:style w:type="paragraph" w:styleId="ListParagraph">
    <w:name w:val="List Paragraph"/>
    <w:basedOn w:val="Normal"/>
    <w:uiPriority w:val="34"/>
    <w:qFormat/>
    <w:rsid w:val="00E6432D"/>
    <w:pPr>
      <w:ind w:left="720"/>
      <w:contextualSpacing/>
    </w:pPr>
  </w:style>
  <w:style w:type="character" w:customStyle="1" w:styleId="WW-Absatz-Standardschriftart">
    <w:name w:val="WW-Absatz-Standardschriftart"/>
    <w:rsid w:val="002F18D4"/>
  </w:style>
  <w:style w:type="paragraph" w:styleId="NoSpacing">
    <w:name w:val="No Spacing"/>
    <w:uiPriority w:val="1"/>
    <w:qFormat/>
    <w:rsid w:val="00E7136A"/>
    <w:pPr>
      <w:spacing w:after="0" w:line="240" w:lineRule="auto"/>
    </w:pPr>
  </w:style>
  <w:style w:type="table" w:styleId="TableGrid">
    <w:name w:val="Table Grid"/>
    <w:basedOn w:val="TableNormal"/>
    <w:uiPriority w:val="59"/>
    <w:rsid w:val="004D4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4D449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Caption">
    <w:name w:val="caption"/>
    <w:basedOn w:val="Normal"/>
    <w:next w:val="Normal"/>
    <w:unhideWhenUsed/>
    <w:qFormat/>
    <w:rsid w:val="007A50E2"/>
    <w:pPr>
      <w:keepNext/>
      <w:suppressAutoHyphens w:val="0"/>
      <w:spacing w:after="200"/>
      <w:jc w:val="center"/>
    </w:pPr>
    <w:rPr>
      <w:rFonts w:ascii="Arial" w:eastAsiaTheme="minorHAnsi" w:hAnsi="Arial" w:cs="Arial"/>
      <w:b/>
      <w:szCs w:val="24"/>
    </w:rPr>
  </w:style>
  <w:style w:type="paragraph" w:styleId="NormalWeb">
    <w:name w:val="Normal (Web)"/>
    <w:basedOn w:val="Normal"/>
    <w:uiPriority w:val="99"/>
    <w:semiHidden/>
    <w:unhideWhenUsed/>
    <w:rsid w:val="007A50E2"/>
    <w:pPr>
      <w:suppressAutoHyphens w:val="0"/>
      <w:spacing w:before="100" w:beforeAutospacing="1" w:after="100" w:afterAutospacing="1"/>
    </w:pPr>
    <w:rPr>
      <w:szCs w:val="24"/>
      <w:lang w:eastAsia="en-GB"/>
    </w:rPr>
  </w:style>
  <w:style w:type="table" w:customStyle="1" w:styleId="LightShading-Accent11">
    <w:name w:val="Light Shading - Accent 11"/>
    <w:basedOn w:val="TableNormal"/>
    <w:uiPriority w:val="60"/>
    <w:rsid w:val="007A50E2"/>
    <w:pPr>
      <w:spacing w:after="0" w:line="240" w:lineRule="auto"/>
    </w:pPr>
    <w:rPr>
      <w:rFonts w:ascii="Arial" w:hAnsi="Arial"/>
      <w:color w:val="365F91" w:themeColor="accent1" w:themeShade="BF"/>
      <w:sz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semiHidden/>
    <w:unhideWhenUsed/>
    <w:rsid w:val="00B87177"/>
    <w:pPr>
      <w:tabs>
        <w:tab w:val="center" w:pos="4513"/>
        <w:tab w:val="right" w:pos="9026"/>
      </w:tabs>
    </w:pPr>
  </w:style>
  <w:style w:type="character" w:customStyle="1" w:styleId="HeaderChar">
    <w:name w:val="Header Char"/>
    <w:basedOn w:val="DefaultParagraphFont"/>
    <w:link w:val="Header"/>
    <w:uiPriority w:val="99"/>
    <w:semiHidden/>
    <w:rsid w:val="00B87177"/>
    <w:rPr>
      <w:rFonts w:ascii="Times New Roman" w:eastAsia="Times New Roman" w:hAnsi="Times New Roman" w:cs="Times New Roman"/>
      <w:sz w:val="24"/>
      <w:szCs w:val="20"/>
    </w:rPr>
  </w:style>
  <w:style w:type="paragraph" w:styleId="Footer">
    <w:name w:val="footer"/>
    <w:basedOn w:val="Normal"/>
    <w:link w:val="FooterChar"/>
    <w:uiPriority w:val="99"/>
    <w:semiHidden/>
    <w:unhideWhenUsed/>
    <w:rsid w:val="00B87177"/>
    <w:pPr>
      <w:tabs>
        <w:tab w:val="center" w:pos="4513"/>
        <w:tab w:val="right" w:pos="9026"/>
      </w:tabs>
    </w:pPr>
  </w:style>
  <w:style w:type="character" w:customStyle="1" w:styleId="FooterChar">
    <w:name w:val="Footer Char"/>
    <w:basedOn w:val="DefaultParagraphFont"/>
    <w:link w:val="Footer"/>
    <w:uiPriority w:val="99"/>
    <w:semiHidden/>
    <w:rsid w:val="00B87177"/>
    <w:rPr>
      <w:rFonts w:ascii="Times New Roman" w:eastAsia="Times New Roman" w:hAnsi="Times New Roman" w:cs="Times New Roman"/>
      <w:sz w:val="24"/>
      <w:szCs w:val="20"/>
    </w:rPr>
  </w:style>
  <w:style w:type="paragraph" w:styleId="TOC1">
    <w:name w:val="toc 1"/>
    <w:basedOn w:val="Normal"/>
    <w:next w:val="Normal"/>
    <w:autoRedefine/>
    <w:uiPriority w:val="39"/>
    <w:semiHidden/>
    <w:unhideWhenUsed/>
    <w:rsid w:val="00104CD7"/>
    <w:pPr>
      <w:spacing w:after="100"/>
    </w:pPr>
  </w:style>
  <w:style w:type="paragraph" w:styleId="FootnoteText">
    <w:name w:val="footnote text"/>
    <w:basedOn w:val="Normal"/>
    <w:link w:val="FootnoteTextChar"/>
    <w:semiHidden/>
    <w:rsid w:val="00104CD7"/>
    <w:pPr>
      <w:suppressAutoHyphens w:val="0"/>
      <w:ind w:left="720" w:hanging="720"/>
    </w:pPr>
    <w:rPr>
      <w:rFonts w:ascii="Arial" w:hAnsi="Arial"/>
      <w:sz w:val="20"/>
    </w:rPr>
  </w:style>
  <w:style w:type="character" w:customStyle="1" w:styleId="FootnoteTextChar">
    <w:name w:val="Footnote Text Char"/>
    <w:basedOn w:val="DefaultParagraphFont"/>
    <w:link w:val="FootnoteText"/>
    <w:semiHidden/>
    <w:rsid w:val="00104CD7"/>
    <w:rPr>
      <w:rFonts w:ascii="Arial" w:eastAsia="Times New Roman" w:hAnsi="Arial" w:cs="Times New Roman"/>
      <w:sz w:val="20"/>
      <w:szCs w:val="20"/>
    </w:rPr>
  </w:style>
  <w:style w:type="character" w:styleId="FootnoteReference">
    <w:name w:val="footnote reference"/>
    <w:basedOn w:val="DefaultParagraphFont"/>
    <w:semiHidden/>
    <w:rsid w:val="00104CD7"/>
    <w:rPr>
      <w:vertAlign w:val="superscript"/>
    </w:rPr>
  </w:style>
  <w:style w:type="character" w:styleId="Hyperlink">
    <w:name w:val="Hyperlink"/>
    <w:basedOn w:val="DefaultParagraphFont"/>
    <w:rsid w:val="00104CD7"/>
    <w:rPr>
      <w:color w:val="0000FF"/>
      <w:u w:val="single"/>
    </w:rPr>
  </w:style>
  <w:style w:type="paragraph" w:styleId="Subtitle">
    <w:name w:val="Subtitle"/>
    <w:basedOn w:val="Normal"/>
    <w:next w:val="Normal"/>
    <w:link w:val="SubtitleChar"/>
    <w:uiPriority w:val="99"/>
    <w:qFormat/>
    <w:rsid w:val="008652E3"/>
    <w:pPr>
      <w:suppressAutoHyphens w:val="0"/>
      <w:spacing w:after="60"/>
      <w:jc w:val="center"/>
      <w:outlineLvl w:val="1"/>
    </w:pPr>
    <w:rPr>
      <w:rFonts w:ascii="Cambria" w:eastAsia="MS Mincho" w:hAnsi="Cambria" w:cs="Cambria"/>
      <w:szCs w:val="24"/>
    </w:rPr>
  </w:style>
  <w:style w:type="character" w:customStyle="1" w:styleId="SubtitleChar">
    <w:name w:val="Subtitle Char"/>
    <w:basedOn w:val="DefaultParagraphFont"/>
    <w:link w:val="Subtitle"/>
    <w:uiPriority w:val="99"/>
    <w:rsid w:val="008652E3"/>
    <w:rPr>
      <w:rFonts w:ascii="Cambria" w:eastAsia="MS Mincho" w:hAnsi="Cambria" w:cs="Cambria"/>
      <w:sz w:val="24"/>
      <w:szCs w:val="24"/>
    </w:rPr>
  </w:style>
  <w:style w:type="paragraph" w:styleId="CommentText">
    <w:name w:val="annotation text"/>
    <w:basedOn w:val="Normal"/>
    <w:link w:val="CommentTextChar"/>
    <w:uiPriority w:val="99"/>
    <w:semiHidden/>
    <w:unhideWhenUsed/>
    <w:rsid w:val="006D78BC"/>
    <w:rPr>
      <w:sz w:val="20"/>
    </w:rPr>
  </w:style>
  <w:style w:type="character" w:customStyle="1" w:styleId="CommentTextChar">
    <w:name w:val="Comment Text Char"/>
    <w:basedOn w:val="DefaultParagraphFont"/>
    <w:link w:val="CommentText"/>
    <w:uiPriority w:val="99"/>
    <w:semiHidden/>
    <w:rsid w:val="006D78B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D7E20"/>
    <w:rPr>
      <w:sz w:val="16"/>
      <w:szCs w:val="16"/>
    </w:rPr>
  </w:style>
  <w:style w:type="paragraph" w:styleId="BalloonText">
    <w:name w:val="Balloon Text"/>
    <w:basedOn w:val="Normal"/>
    <w:link w:val="BalloonTextChar"/>
    <w:uiPriority w:val="99"/>
    <w:semiHidden/>
    <w:unhideWhenUsed/>
    <w:rsid w:val="00B63EB7"/>
    <w:rPr>
      <w:rFonts w:ascii="Tahoma" w:hAnsi="Tahoma" w:cs="Tahoma"/>
      <w:sz w:val="16"/>
      <w:szCs w:val="16"/>
    </w:rPr>
  </w:style>
  <w:style w:type="character" w:customStyle="1" w:styleId="BalloonTextChar">
    <w:name w:val="Balloon Text Char"/>
    <w:basedOn w:val="DefaultParagraphFont"/>
    <w:link w:val="BalloonText"/>
    <w:uiPriority w:val="99"/>
    <w:semiHidden/>
    <w:rsid w:val="00B63EB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63EB7"/>
    <w:rPr>
      <w:b/>
      <w:bCs/>
    </w:rPr>
  </w:style>
  <w:style w:type="character" w:customStyle="1" w:styleId="CommentSubjectChar">
    <w:name w:val="Comment Subject Char"/>
    <w:basedOn w:val="CommentTextChar"/>
    <w:link w:val="CommentSubject"/>
    <w:uiPriority w:val="99"/>
    <w:semiHidden/>
    <w:rsid w:val="00B63EB7"/>
    <w:rPr>
      <w:rFonts w:ascii="Times New Roman" w:eastAsia="Times New Roman" w:hAnsi="Times New Roman" w:cs="Times New Roman"/>
      <w:b/>
      <w:bCs/>
      <w:sz w:val="20"/>
      <w:szCs w:val="20"/>
    </w:rPr>
  </w:style>
  <w:style w:type="paragraph" w:styleId="Revision">
    <w:name w:val="Revision"/>
    <w:hidden/>
    <w:uiPriority w:val="99"/>
    <w:semiHidden/>
    <w:rsid w:val="00614641"/>
    <w:pPr>
      <w:spacing w:after="0" w:line="240" w:lineRule="auto"/>
    </w:pPr>
    <w:rPr>
      <w:rFonts w:ascii="Times New Roman" w:eastAsia="Times New Roman" w:hAnsi="Times New Roman" w:cs="Times New Roman"/>
      <w:sz w:val="24"/>
      <w:szCs w:val="20"/>
    </w:rPr>
  </w:style>
  <w:style w:type="table" w:customStyle="1" w:styleId="LightShading-Accent12">
    <w:name w:val="Light Shading - Accent 12"/>
    <w:basedOn w:val="TableNormal"/>
    <w:uiPriority w:val="60"/>
    <w:rsid w:val="003C0D6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906885">
      <w:bodyDiv w:val="1"/>
      <w:marLeft w:val="0"/>
      <w:marRight w:val="0"/>
      <w:marTop w:val="0"/>
      <w:marBottom w:val="0"/>
      <w:divBdr>
        <w:top w:val="none" w:sz="0" w:space="0" w:color="auto"/>
        <w:left w:val="none" w:sz="0" w:space="0" w:color="auto"/>
        <w:bottom w:val="none" w:sz="0" w:space="0" w:color="auto"/>
        <w:right w:val="none" w:sz="0" w:space="0" w:color="auto"/>
      </w:divBdr>
      <w:divsChild>
        <w:div w:id="158739834">
          <w:marLeft w:val="0"/>
          <w:marRight w:val="0"/>
          <w:marTop w:val="0"/>
          <w:marBottom w:val="0"/>
          <w:divBdr>
            <w:top w:val="none" w:sz="0" w:space="0" w:color="auto"/>
            <w:left w:val="none" w:sz="0" w:space="0" w:color="auto"/>
            <w:bottom w:val="none" w:sz="0" w:space="0" w:color="auto"/>
            <w:right w:val="none" w:sz="0" w:space="0" w:color="auto"/>
          </w:divBdr>
        </w:div>
        <w:div w:id="1134524582">
          <w:marLeft w:val="0"/>
          <w:marRight w:val="0"/>
          <w:marTop w:val="0"/>
          <w:marBottom w:val="0"/>
          <w:divBdr>
            <w:top w:val="none" w:sz="0" w:space="0" w:color="auto"/>
            <w:left w:val="none" w:sz="0" w:space="0" w:color="auto"/>
            <w:bottom w:val="none" w:sz="0" w:space="0" w:color="auto"/>
            <w:right w:val="none" w:sz="0" w:space="0" w:color="auto"/>
          </w:divBdr>
        </w:div>
      </w:divsChild>
    </w:div>
    <w:div w:id="390661880">
      <w:bodyDiv w:val="1"/>
      <w:marLeft w:val="0"/>
      <w:marRight w:val="0"/>
      <w:marTop w:val="0"/>
      <w:marBottom w:val="0"/>
      <w:divBdr>
        <w:top w:val="none" w:sz="0" w:space="0" w:color="auto"/>
        <w:left w:val="none" w:sz="0" w:space="0" w:color="auto"/>
        <w:bottom w:val="none" w:sz="0" w:space="0" w:color="auto"/>
        <w:right w:val="none" w:sz="0" w:space="0" w:color="auto"/>
      </w:divBdr>
    </w:div>
    <w:div w:id="84609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velwatchsouthwest.org" TargetMode="External"/><Relationship Id="rId14" Type="http://schemas.openxmlformats.org/officeDocument/2006/relationships/image" Target="cid:D94A575F-B815-4492-9C29-27C86BAE80C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D3DC29-DC01-456A-A40A-3D3F5BD06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14973</Words>
  <Characters>85352</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Atkins Global</Company>
  <LinksUpToDate>false</LinksUpToDate>
  <CharactersWithSpaces>100125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Llewellyn</dc:creator>
  <cp:lastModifiedBy>Bryony Chetwode</cp:lastModifiedBy>
  <cp:revision>2</cp:revision>
  <dcterms:created xsi:type="dcterms:W3CDTF">2014-09-25T12:56:00Z</dcterms:created>
  <dcterms:modified xsi:type="dcterms:W3CDTF">2014-09-25T12:56:00Z</dcterms:modified>
</cp:coreProperties>
</file>